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68" w:rsidRDefault="00424F4F" w:rsidP="005C7068">
      <w:pPr>
        <w:rPr>
          <w:b/>
          <w:sz w:val="28"/>
          <w:szCs w:val="28"/>
          <w:u w:val="single"/>
        </w:rPr>
      </w:pPr>
      <w:r w:rsidRPr="00424F4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9pt;width:255.75pt;height:99pt;z-index:251657728" filled="f" stroked="f">
            <v:textbox style="mso-next-textbox:#_x0000_s1026">
              <w:txbxContent>
                <w:p w:rsidR="005C7068" w:rsidRDefault="00125EF0" w:rsidP="008315A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№1</w:t>
                  </w:r>
                  <w:r w:rsidR="005C7068">
                    <w:rPr>
                      <w:sz w:val="28"/>
                      <w:szCs w:val="28"/>
                    </w:rPr>
                    <w:t xml:space="preserve"> </w:t>
                  </w:r>
                </w:p>
                <w:p w:rsidR="005C7068" w:rsidRDefault="00125EF0" w:rsidP="008315A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</w:t>
                  </w:r>
                  <w:r w:rsidR="008315AC">
                    <w:rPr>
                      <w:sz w:val="28"/>
                      <w:szCs w:val="28"/>
                    </w:rPr>
                    <w:t xml:space="preserve">Постановлению </w:t>
                  </w:r>
                  <w:r w:rsidR="00F30680">
                    <w:rPr>
                      <w:sz w:val="28"/>
                      <w:szCs w:val="28"/>
                    </w:rPr>
                    <w:t>администрации</w:t>
                  </w:r>
                  <w:r w:rsidR="008315AC">
                    <w:rPr>
                      <w:sz w:val="28"/>
                      <w:szCs w:val="28"/>
                    </w:rPr>
                    <w:t xml:space="preserve"> </w:t>
                  </w:r>
                  <w:r w:rsidR="005C7068">
                    <w:rPr>
                      <w:sz w:val="28"/>
                      <w:szCs w:val="28"/>
                    </w:rPr>
                    <w:t xml:space="preserve"> </w:t>
                  </w:r>
                </w:p>
                <w:p w:rsidR="005C7068" w:rsidRDefault="005C7068" w:rsidP="008315A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муниципального района Сергиевский </w:t>
                  </w:r>
                </w:p>
                <w:p w:rsidR="005C7068" w:rsidRDefault="005C7068" w:rsidP="008315A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Самарской области </w:t>
                  </w:r>
                </w:p>
                <w:p w:rsidR="005C7068" w:rsidRDefault="005C7068" w:rsidP="008315A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от </w:t>
                  </w:r>
                  <w:r w:rsidR="00185F20">
                    <w:rPr>
                      <w:sz w:val="28"/>
                      <w:szCs w:val="28"/>
                    </w:rPr>
                    <w:t>_______</w:t>
                  </w:r>
                  <w:r w:rsidR="008605A7">
                    <w:rPr>
                      <w:sz w:val="28"/>
                      <w:szCs w:val="28"/>
                    </w:rPr>
                    <w:t>г.</w:t>
                  </w:r>
                  <w:r>
                    <w:rPr>
                      <w:sz w:val="28"/>
                      <w:szCs w:val="28"/>
                    </w:rPr>
                    <w:t xml:space="preserve"> № </w:t>
                  </w:r>
                  <w:r w:rsidR="00185F20">
                    <w:rPr>
                      <w:sz w:val="28"/>
                      <w:szCs w:val="28"/>
                    </w:rPr>
                    <w:t>______</w:t>
                  </w:r>
                </w:p>
                <w:p w:rsidR="005C7068" w:rsidRDefault="005C7068" w:rsidP="008315AC">
                  <w:pPr>
                    <w:jc w:val="right"/>
                  </w:pPr>
                </w:p>
              </w:txbxContent>
            </v:textbox>
          </v:shape>
        </w:pict>
      </w:r>
    </w:p>
    <w:p w:rsidR="005C7068" w:rsidRDefault="005C7068" w:rsidP="005C7068">
      <w:pPr>
        <w:jc w:val="right"/>
        <w:rPr>
          <w:sz w:val="28"/>
          <w:szCs w:val="28"/>
        </w:rPr>
      </w:pPr>
    </w:p>
    <w:p w:rsidR="005C7068" w:rsidRDefault="005C7068" w:rsidP="005C7068">
      <w:pPr>
        <w:jc w:val="right"/>
        <w:rPr>
          <w:sz w:val="28"/>
          <w:szCs w:val="28"/>
        </w:rPr>
      </w:pPr>
    </w:p>
    <w:p w:rsidR="005C7068" w:rsidRPr="00D67261" w:rsidRDefault="005C7068" w:rsidP="005C7068">
      <w:pPr>
        <w:jc w:val="right"/>
        <w:rPr>
          <w:sz w:val="28"/>
          <w:szCs w:val="28"/>
        </w:rPr>
      </w:pPr>
    </w:p>
    <w:p w:rsidR="005C7068" w:rsidRPr="00D67261" w:rsidRDefault="005C7068" w:rsidP="005C7068">
      <w:pPr>
        <w:rPr>
          <w:sz w:val="28"/>
          <w:szCs w:val="28"/>
        </w:rPr>
      </w:pPr>
    </w:p>
    <w:p w:rsidR="005C7068" w:rsidRPr="00D67261" w:rsidRDefault="005C7068" w:rsidP="005C7068">
      <w:pPr>
        <w:rPr>
          <w:sz w:val="28"/>
          <w:szCs w:val="28"/>
        </w:rPr>
      </w:pPr>
    </w:p>
    <w:p w:rsidR="005C7068" w:rsidRPr="00D67261" w:rsidRDefault="005C7068" w:rsidP="005C7068">
      <w:pPr>
        <w:rPr>
          <w:sz w:val="28"/>
          <w:szCs w:val="28"/>
        </w:rPr>
      </w:pPr>
    </w:p>
    <w:p w:rsidR="005C7068" w:rsidRPr="00D67261" w:rsidRDefault="005C7068" w:rsidP="005C7068">
      <w:pPr>
        <w:rPr>
          <w:sz w:val="28"/>
          <w:szCs w:val="28"/>
        </w:rPr>
      </w:pPr>
    </w:p>
    <w:p w:rsidR="005C7068" w:rsidRPr="00D67261" w:rsidRDefault="005C7068" w:rsidP="005C7068">
      <w:pPr>
        <w:rPr>
          <w:sz w:val="28"/>
          <w:szCs w:val="28"/>
        </w:rPr>
      </w:pPr>
    </w:p>
    <w:p w:rsidR="005C7068" w:rsidRPr="00D67261" w:rsidRDefault="005C7068" w:rsidP="005C7068">
      <w:pPr>
        <w:rPr>
          <w:sz w:val="28"/>
          <w:szCs w:val="28"/>
        </w:rPr>
      </w:pPr>
    </w:p>
    <w:p w:rsidR="005C7068" w:rsidRPr="00D67261" w:rsidRDefault="005C7068" w:rsidP="005C7068">
      <w:pPr>
        <w:rPr>
          <w:sz w:val="28"/>
          <w:szCs w:val="28"/>
        </w:rPr>
      </w:pPr>
    </w:p>
    <w:p w:rsidR="005C7068" w:rsidRPr="00D67261" w:rsidRDefault="005C7068" w:rsidP="005C7068">
      <w:pPr>
        <w:rPr>
          <w:sz w:val="28"/>
          <w:szCs w:val="28"/>
        </w:rPr>
      </w:pPr>
    </w:p>
    <w:p w:rsidR="005C7068" w:rsidRPr="00D67261" w:rsidRDefault="005C7068" w:rsidP="005C7068">
      <w:pPr>
        <w:rPr>
          <w:sz w:val="28"/>
          <w:szCs w:val="28"/>
        </w:rPr>
      </w:pPr>
    </w:p>
    <w:p w:rsidR="005C7068" w:rsidRDefault="005C7068" w:rsidP="005C7068">
      <w:pPr>
        <w:jc w:val="center"/>
        <w:rPr>
          <w:sz w:val="28"/>
          <w:szCs w:val="28"/>
        </w:rPr>
      </w:pPr>
    </w:p>
    <w:p w:rsidR="005C7068" w:rsidRDefault="005C7068" w:rsidP="005C7068">
      <w:pPr>
        <w:jc w:val="center"/>
        <w:rPr>
          <w:sz w:val="28"/>
          <w:szCs w:val="28"/>
        </w:rPr>
      </w:pPr>
    </w:p>
    <w:p w:rsidR="005C7068" w:rsidRDefault="005C7068" w:rsidP="005C7068">
      <w:pPr>
        <w:jc w:val="center"/>
        <w:rPr>
          <w:sz w:val="28"/>
          <w:szCs w:val="28"/>
        </w:rPr>
      </w:pPr>
    </w:p>
    <w:p w:rsidR="005C7068" w:rsidRDefault="005C7068" w:rsidP="005C7068">
      <w:pPr>
        <w:jc w:val="center"/>
        <w:rPr>
          <w:sz w:val="28"/>
          <w:szCs w:val="28"/>
        </w:rPr>
      </w:pPr>
    </w:p>
    <w:p w:rsidR="005C7068" w:rsidRDefault="005C7068" w:rsidP="005C7068">
      <w:pPr>
        <w:jc w:val="center"/>
        <w:rPr>
          <w:sz w:val="28"/>
          <w:szCs w:val="28"/>
        </w:rPr>
      </w:pPr>
    </w:p>
    <w:p w:rsidR="009C007C" w:rsidRDefault="009C007C" w:rsidP="005C7068">
      <w:pPr>
        <w:rPr>
          <w:sz w:val="32"/>
          <w:szCs w:val="32"/>
        </w:rPr>
      </w:pPr>
    </w:p>
    <w:p w:rsidR="009C007C" w:rsidRPr="005C7068" w:rsidRDefault="00F30680" w:rsidP="009C0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="002A03C2">
        <w:rPr>
          <w:b/>
          <w:sz w:val="28"/>
          <w:szCs w:val="28"/>
        </w:rPr>
        <w:t xml:space="preserve"> </w:t>
      </w:r>
      <w:r w:rsidR="009C007C" w:rsidRPr="005C7068">
        <w:rPr>
          <w:b/>
          <w:sz w:val="28"/>
          <w:szCs w:val="28"/>
        </w:rPr>
        <w:t>ПРОГРАММА</w:t>
      </w:r>
    </w:p>
    <w:p w:rsidR="009C007C" w:rsidRPr="005C7068" w:rsidRDefault="009C007C" w:rsidP="009C007C">
      <w:pPr>
        <w:jc w:val="center"/>
        <w:rPr>
          <w:b/>
          <w:sz w:val="28"/>
          <w:szCs w:val="28"/>
        </w:rPr>
      </w:pPr>
    </w:p>
    <w:p w:rsidR="009C007C" w:rsidRPr="005C7068" w:rsidRDefault="009C007C" w:rsidP="009C007C">
      <w:pPr>
        <w:jc w:val="center"/>
        <w:rPr>
          <w:b/>
          <w:sz w:val="28"/>
          <w:szCs w:val="28"/>
        </w:rPr>
      </w:pPr>
      <w:r w:rsidRPr="005C7068">
        <w:rPr>
          <w:b/>
          <w:sz w:val="28"/>
          <w:szCs w:val="28"/>
        </w:rPr>
        <w:t xml:space="preserve"> </w:t>
      </w:r>
    </w:p>
    <w:p w:rsidR="00692972" w:rsidRDefault="009C007C" w:rsidP="009C007C">
      <w:pPr>
        <w:jc w:val="center"/>
        <w:rPr>
          <w:b/>
          <w:sz w:val="28"/>
          <w:szCs w:val="28"/>
        </w:rPr>
      </w:pPr>
      <w:r w:rsidRPr="005C7068">
        <w:rPr>
          <w:b/>
          <w:sz w:val="28"/>
          <w:szCs w:val="28"/>
        </w:rPr>
        <w:t>«</w:t>
      </w:r>
      <w:r w:rsidR="00757351">
        <w:rPr>
          <w:b/>
          <w:sz w:val="28"/>
          <w:szCs w:val="28"/>
        </w:rPr>
        <w:t xml:space="preserve">ОБЕСПЕЧЕНИЕ </w:t>
      </w:r>
      <w:r w:rsidR="00932D5A">
        <w:rPr>
          <w:b/>
          <w:sz w:val="28"/>
          <w:szCs w:val="28"/>
        </w:rPr>
        <w:t>РЕАЛИЗАЦИИ ПОЛИТИКИ В СФЕРЕ СТРОИТЕЛЬНОГО КОМПЛЕКСА И ГРАДОСТРОИТЕЛЬНОЙ ДЕЯТЕЛЬНОСТИ</w:t>
      </w:r>
      <w:r w:rsidR="00757351">
        <w:rPr>
          <w:b/>
          <w:sz w:val="28"/>
          <w:szCs w:val="28"/>
        </w:rPr>
        <w:t xml:space="preserve"> </w:t>
      </w:r>
      <w:r w:rsidR="00692972">
        <w:rPr>
          <w:b/>
          <w:sz w:val="28"/>
          <w:szCs w:val="28"/>
        </w:rPr>
        <w:t xml:space="preserve">МУНИЦИПАЛЬНОГО РАЙОНА СЕРГИЕВСКИЙ </w:t>
      </w:r>
    </w:p>
    <w:p w:rsidR="009C007C" w:rsidRPr="005C7068" w:rsidRDefault="005C7068" w:rsidP="009C0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85F20">
        <w:rPr>
          <w:b/>
          <w:sz w:val="28"/>
          <w:szCs w:val="28"/>
        </w:rPr>
        <w:t>2021</w:t>
      </w:r>
      <w:r w:rsidR="00F30680">
        <w:rPr>
          <w:b/>
          <w:sz w:val="28"/>
          <w:szCs w:val="28"/>
        </w:rPr>
        <w:t>-20</w:t>
      </w:r>
      <w:r w:rsidR="00185F20">
        <w:rPr>
          <w:b/>
          <w:sz w:val="28"/>
          <w:szCs w:val="28"/>
        </w:rPr>
        <w:t>23</w:t>
      </w:r>
      <w:r w:rsidR="008315AC">
        <w:rPr>
          <w:b/>
          <w:sz w:val="28"/>
          <w:szCs w:val="28"/>
        </w:rPr>
        <w:t xml:space="preserve"> ГОД</w:t>
      </w:r>
      <w:r w:rsidR="00F30680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:rsidR="009C007C" w:rsidRDefault="009C007C" w:rsidP="009C007C">
      <w:pPr>
        <w:jc w:val="center"/>
        <w:rPr>
          <w:sz w:val="28"/>
          <w:szCs w:val="28"/>
        </w:rPr>
      </w:pPr>
    </w:p>
    <w:p w:rsidR="009C007C" w:rsidRDefault="009C007C" w:rsidP="009C007C">
      <w:pPr>
        <w:jc w:val="center"/>
        <w:rPr>
          <w:sz w:val="28"/>
          <w:szCs w:val="28"/>
        </w:rPr>
      </w:pPr>
    </w:p>
    <w:p w:rsidR="009C007C" w:rsidRDefault="009C007C" w:rsidP="009C007C">
      <w:pPr>
        <w:jc w:val="center"/>
        <w:rPr>
          <w:sz w:val="28"/>
          <w:szCs w:val="28"/>
        </w:rPr>
      </w:pPr>
    </w:p>
    <w:p w:rsidR="009C007C" w:rsidRDefault="009C007C" w:rsidP="009C007C">
      <w:pPr>
        <w:jc w:val="center"/>
        <w:rPr>
          <w:sz w:val="28"/>
          <w:szCs w:val="28"/>
        </w:rPr>
      </w:pPr>
    </w:p>
    <w:p w:rsidR="009C007C" w:rsidRDefault="009C007C" w:rsidP="009C007C">
      <w:pPr>
        <w:jc w:val="center"/>
        <w:rPr>
          <w:sz w:val="28"/>
          <w:szCs w:val="28"/>
        </w:rPr>
      </w:pPr>
    </w:p>
    <w:p w:rsidR="009C007C" w:rsidRDefault="009C007C" w:rsidP="009C007C">
      <w:pPr>
        <w:jc w:val="center"/>
        <w:rPr>
          <w:sz w:val="28"/>
          <w:szCs w:val="28"/>
        </w:rPr>
      </w:pPr>
    </w:p>
    <w:p w:rsidR="009C007C" w:rsidRDefault="009C007C" w:rsidP="009C007C">
      <w:pPr>
        <w:jc w:val="center"/>
        <w:rPr>
          <w:sz w:val="28"/>
          <w:szCs w:val="28"/>
        </w:rPr>
      </w:pPr>
    </w:p>
    <w:p w:rsidR="009C007C" w:rsidRDefault="009C007C" w:rsidP="009C007C">
      <w:pPr>
        <w:jc w:val="center"/>
        <w:rPr>
          <w:sz w:val="28"/>
          <w:szCs w:val="28"/>
        </w:rPr>
      </w:pPr>
    </w:p>
    <w:p w:rsidR="009C007C" w:rsidRDefault="009C007C" w:rsidP="009C007C">
      <w:pPr>
        <w:jc w:val="center"/>
        <w:rPr>
          <w:sz w:val="28"/>
          <w:szCs w:val="28"/>
        </w:rPr>
      </w:pPr>
    </w:p>
    <w:p w:rsidR="009C007C" w:rsidRDefault="009C007C" w:rsidP="009C007C">
      <w:pPr>
        <w:jc w:val="center"/>
        <w:rPr>
          <w:sz w:val="28"/>
          <w:szCs w:val="28"/>
        </w:rPr>
      </w:pPr>
    </w:p>
    <w:p w:rsidR="009C007C" w:rsidRDefault="009C007C" w:rsidP="009C007C">
      <w:pPr>
        <w:jc w:val="center"/>
        <w:rPr>
          <w:sz w:val="28"/>
          <w:szCs w:val="28"/>
        </w:rPr>
      </w:pPr>
    </w:p>
    <w:p w:rsidR="009C007C" w:rsidRDefault="009C007C" w:rsidP="009C007C">
      <w:pPr>
        <w:jc w:val="center"/>
        <w:rPr>
          <w:sz w:val="28"/>
          <w:szCs w:val="28"/>
        </w:rPr>
      </w:pPr>
    </w:p>
    <w:p w:rsidR="009C007C" w:rsidRDefault="009C007C" w:rsidP="009C007C">
      <w:pPr>
        <w:jc w:val="center"/>
        <w:rPr>
          <w:sz w:val="28"/>
          <w:szCs w:val="28"/>
        </w:rPr>
      </w:pPr>
    </w:p>
    <w:p w:rsidR="009C007C" w:rsidRDefault="009C007C" w:rsidP="009C007C">
      <w:pPr>
        <w:jc w:val="center"/>
        <w:rPr>
          <w:sz w:val="28"/>
          <w:szCs w:val="28"/>
        </w:rPr>
      </w:pPr>
    </w:p>
    <w:p w:rsidR="005C7068" w:rsidRDefault="005C7068" w:rsidP="009C007C">
      <w:pPr>
        <w:jc w:val="center"/>
        <w:rPr>
          <w:sz w:val="28"/>
          <w:szCs w:val="28"/>
        </w:rPr>
      </w:pPr>
    </w:p>
    <w:p w:rsidR="00932D5A" w:rsidRDefault="00932D5A" w:rsidP="009C007C">
      <w:pPr>
        <w:jc w:val="center"/>
        <w:rPr>
          <w:sz w:val="28"/>
          <w:szCs w:val="28"/>
        </w:rPr>
      </w:pPr>
    </w:p>
    <w:p w:rsidR="00757351" w:rsidRDefault="00757351" w:rsidP="009C007C">
      <w:pPr>
        <w:jc w:val="center"/>
        <w:rPr>
          <w:sz w:val="28"/>
          <w:szCs w:val="28"/>
        </w:rPr>
      </w:pPr>
    </w:p>
    <w:p w:rsidR="00692972" w:rsidRDefault="00692972" w:rsidP="009C007C">
      <w:pPr>
        <w:jc w:val="center"/>
        <w:rPr>
          <w:sz w:val="28"/>
          <w:szCs w:val="28"/>
        </w:rPr>
      </w:pPr>
    </w:p>
    <w:p w:rsidR="005C7068" w:rsidRDefault="005C7068" w:rsidP="009C007C">
      <w:pPr>
        <w:jc w:val="center"/>
        <w:rPr>
          <w:sz w:val="28"/>
          <w:szCs w:val="28"/>
        </w:rPr>
      </w:pPr>
    </w:p>
    <w:p w:rsidR="009C007C" w:rsidRDefault="009C007C" w:rsidP="009C007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 ПРОГРАММЫ</w:t>
      </w:r>
    </w:p>
    <w:p w:rsidR="004A6BD9" w:rsidRDefault="004A6BD9" w:rsidP="009C007C">
      <w:pPr>
        <w:jc w:val="center"/>
        <w:rPr>
          <w:sz w:val="28"/>
          <w:szCs w:val="28"/>
        </w:rPr>
      </w:pPr>
    </w:p>
    <w:p w:rsidR="008F285E" w:rsidRDefault="008F285E" w:rsidP="009C007C">
      <w:pPr>
        <w:jc w:val="center"/>
        <w:rPr>
          <w:sz w:val="28"/>
          <w:szCs w:val="28"/>
        </w:rPr>
      </w:pPr>
    </w:p>
    <w:tbl>
      <w:tblPr>
        <w:tblW w:w="9181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807"/>
        <w:gridCol w:w="6374"/>
      </w:tblGrid>
      <w:tr w:rsidR="009C007C" w:rsidRPr="00D46631" w:rsidTr="008E2BDA">
        <w:tc>
          <w:tcPr>
            <w:tcW w:w="2807" w:type="dxa"/>
          </w:tcPr>
          <w:p w:rsidR="009C007C" w:rsidRPr="004A6BD9" w:rsidRDefault="009C007C" w:rsidP="003B75D4">
            <w:pPr>
              <w:rPr>
                <w:b/>
                <w:sz w:val="25"/>
                <w:szCs w:val="25"/>
              </w:rPr>
            </w:pPr>
            <w:r w:rsidRPr="004A6BD9">
              <w:rPr>
                <w:b/>
                <w:sz w:val="25"/>
                <w:szCs w:val="25"/>
              </w:rPr>
              <w:t xml:space="preserve">Наименование </w:t>
            </w:r>
            <w:r w:rsidR="003B75D4" w:rsidRPr="004A6BD9">
              <w:rPr>
                <w:b/>
                <w:sz w:val="25"/>
                <w:szCs w:val="25"/>
              </w:rPr>
              <w:t>муниципальной п</w:t>
            </w:r>
            <w:r w:rsidRPr="004A6BD9">
              <w:rPr>
                <w:b/>
                <w:sz w:val="25"/>
                <w:szCs w:val="25"/>
              </w:rPr>
              <w:t>рограммы</w:t>
            </w:r>
          </w:p>
        </w:tc>
        <w:tc>
          <w:tcPr>
            <w:tcW w:w="6374" w:type="dxa"/>
          </w:tcPr>
          <w:p w:rsidR="009C007C" w:rsidRPr="004A6BD9" w:rsidRDefault="009C007C" w:rsidP="00757351">
            <w:pPr>
              <w:jc w:val="both"/>
              <w:rPr>
                <w:sz w:val="25"/>
                <w:szCs w:val="25"/>
              </w:rPr>
            </w:pPr>
            <w:r w:rsidRPr="004A6BD9">
              <w:rPr>
                <w:sz w:val="25"/>
                <w:szCs w:val="25"/>
              </w:rPr>
              <w:t>«</w:t>
            </w:r>
            <w:r w:rsidR="00757351" w:rsidRPr="004A6BD9">
              <w:rPr>
                <w:sz w:val="25"/>
                <w:szCs w:val="25"/>
              </w:rPr>
              <w:t xml:space="preserve">Обеспечение </w:t>
            </w:r>
            <w:r w:rsidR="008B7145" w:rsidRPr="004A6BD9">
              <w:rPr>
                <w:sz w:val="25"/>
                <w:szCs w:val="25"/>
              </w:rPr>
              <w:t>реализации политики в сфере строительного комплекса и градостроительной деятельности му</w:t>
            </w:r>
            <w:r w:rsidR="00914C62" w:rsidRPr="004A6BD9">
              <w:rPr>
                <w:sz w:val="25"/>
                <w:szCs w:val="25"/>
              </w:rPr>
              <w:t xml:space="preserve">ниципального района </w:t>
            </w:r>
            <w:r w:rsidRPr="004A6BD9">
              <w:rPr>
                <w:sz w:val="25"/>
                <w:szCs w:val="25"/>
              </w:rPr>
              <w:t>Сергиевск</w:t>
            </w:r>
            <w:r w:rsidR="00914C62" w:rsidRPr="004A6BD9">
              <w:rPr>
                <w:sz w:val="25"/>
                <w:szCs w:val="25"/>
              </w:rPr>
              <w:t>ий</w:t>
            </w:r>
            <w:r w:rsidR="00185F20">
              <w:rPr>
                <w:sz w:val="25"/>
                <w:szCs w:val="25"/>
              </w:rPr>
              <w:t xml:space="preserve"> Самарской области на 2021</w:t>
            </w:r>
            <w:r w:rsidR="00F30680" w:rsidRPr="004A6BD9">
              <w:rPr>
                <w:sz w:val="25"/>
                <w:szCs w:val="25"/>
              </w:rPr>
              <w:t>-20</w:t>
            </w:r>
            <w:r w:rsidR="003B75D4" w:rsidRPr="004A6BD9">
              <w:rPr>
                <w:sz w:val="25"/>
                <w:szCs w:val="25"/>
              </w:rPr>
              <w:t>2</w:t>
            </w:r>
            <w:r w:rsidR="00185F20">
              <w:rPr>
                <w:sz w:val="25"/>
                <w:szCs w:val="25"/>
              </w:rPr>
              <w:t>3</w:t>
            </w:r>
            <w:r w:rsidRPr="004A6BD9">
              <w:rPr>
                <w:sz w:val="25"/>
                <w:szCs w:val="25"/>
              </w:rPr>
              <w:t xml:space="preserve"> год</w:t>
            </w:r>
            <w:r w:rsidR="00F30680" w:rsidRPr="004A6BD9">
              <w:rPr>
                <w:sz w:val="25"/>
                <w:szCs w:val="25"/>
              </w:rPr>
              <w:t>ы</w:t>
            </w:r>
            <w:r w:rsidRPr="004A6BD9">
              <w:rPr>
                <w:sz w:val="25"/>
                <w:szCs w:val="25"/>
              </w:rPr>
              <w:t>»</w:t>
            </w:r>
          </w:p>
          <w:p w:rsidR="00A30336" w:rsidRPr="004A6BD9" w:rsidRDefault="00A30336" w:rsidP="00757351">
            <w:pPr>
              <w:ind w:left="-60"/>
              <w:jc w:val="both"/>
              <w:rPr>
                <w:sz w:val="25"/>
                <w:szCs w:val="25"/>
              </w:rPr>
            </w:pPr>
          </w:p>
        </w:tc>
      </w:tr>
      <w:tr w:rsidR="003B75D4" w:rsidRPr="003B75D4" w:rsidTr="008E2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75D4" w:rsidRPr="004A6BD9" w:rsidRDefault="003B75D4" w:rsidP="00340FD0">
            <w:pPr>
              <w:rPr>
                <w:b/>
                <w:sz w:val="25"/>
                <w:szCs w:val="25"/>
              </w:rPr>
            </w:pPr>
            <w:r w:rsidRPr="004A6BD9">
              <w:rPr>
                <w:b/>
                <w:sz w:val="25"/>
                <w:szCs w:val="25"/>
              </w:rPr>
              <w:t>Дата принятия решения о разработке муниципальной программы</w:t>
            </w:r>
          </w:p>
          <w:p w:rsidR="003B75D4" w:rsidRPr="004A6BD9" w:rsidRDefault="003B75D4" w:rsidP="00340FD0">
            <w:pPr>
              <w:rPr>
                <w:b/>
                <w:sz w:val="25"/>
                <w:szCs w:val="25"/>
              </w:rPr>
            </w:pPr>
          </w:p>
        </w:tc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5D4" w:rsidRPr="004A6BD9" w:rsidRDefault="00D40194" w:rsidP="0053582E">
            <w:pPr>
              <w:tabs>
                <w:tab w:val="left" w:pos="5670"/>
              </w:tabs>
              <w:snapToGrid w:val="0"/>
              <w:contextualSpacing/>
              <w:jc w:val="both"/>
              <w:rPr>
                <w:sz w:val="25"/>
                <w:szCs w:val="25"/>
              </w:rPr>
            </w:pPr>
            <w:r w:rsidRPr="0053582E">
              <w:t>Распоряжение администрации муниципального района Сергиевский №1</w:t>
            </w:r>
            <w:r w:rsidR="0053582E" w:rsidRPr="0053582E">
              <w:t>567</w:t>
            </w:r>
            <w:r w:rsidRPr="0053582E">
              <w:t xml:space="preserve">-р от </w:t>
            </w:r>
            <w:r w:rsidR="0053582E" w:rsidRPr="0053582E">
              <w:t>15.09</w:t>
            </w:r>
            <w:r w:rsidR="003B75D4" w:rsidRPr="0053582E">
              <w:t>.</w:t>
            </w:r>
            <w:r w:rsidR="008814E2">
              <w:t>2023</w:t>
            </w:r>
            <w:r w:rsidR="003B75D4" w:rsidRPr="0053582E">
              <w:t>г.</w:t>
            </w:r>
            <w:r w:rsidRPr="0053582E">
              <w:t xml:space="preserve"> </w:t>
            </w:r>
            <w:r w:rsidR="0053582E">
              <w:t>«</w:t>
            </w:r>
            <w:r w:rsidR="0053582E" w:rsidRPr="0053582E">
              <w:t>О создании программного комитета администрации муниципального района Сергиевский по рассмотрению муниципальной программы «Обеспечение реализации политики в сфере строительного комплекса и градостроительной деятельности муниципального района Сергиевский на 2021-2023 годы»</w:t>
            </w:r>
          </w:p>
        </w:tc>
      </w:tr>
      <w:tr w:rsidR="00785849" w:rsidRPr="00D46631" w:rsidTr="008E2BDA">
        <w:tc>
          <w:tcPr>
            <w:tcW w:w="2807" w:type="dxa"/>
          </w:tcPr>
          <w:p w:rsidR="00785849" w:rsidRPr="004A6BD9" w:rsidRDefault="003B75D4" w:rsidP="003B75D4">
            <w:pPr>
              <w:rPr>
                <w:b/>
                <w:sz w:val="25"/>
                <w:szCs w:val="25"/>
              </w:rPr>
            </w:pPr>
            <w:r w:rsidRPr="004A6BD9">
              <w:rPr>
                <w:b/>
                <w:sz w:val="25"/>
                <w:szCs w:val="25"/>
              </w:rPr>
              <w:t xml:space="preserve">Муниципальный </w:t>
            </w:r>
            <w:r w:rsidR="00785849" w:rsidRPr="004A6BD9">
              <w:rPr>
                <w:b/>
                <w:sz w:val="25"/>
                <w:szCs w:val="25"/>
              </w:rPr>
              <w:t xml:space="preserve">Заказчик </w:t>
            </w:r>
            <w:r w:rsidRPr="004A6BD9">
              <w:rPr>
                <w:b/>
                <w:sz w:val="25"/>
                <w:szCs w:val="25"/>
              </w:rPr>
              <w:t>муниципальной п</w:t>
            </w:r>
            <w:r w:rsidR="00785849" w:rsidRPr="004A6BD9">
              <w:rPr>
                <w:b/>
                <w:sz w:val="25"/>
                <w:szCs w:val="25"/>
              </w:rPr>
              <w:t>рограммы</w:t>
            </w:r>
          </w:p>
        </w:tc>
        <w:tc>
          <w:tcPr>
            <w:tcW w:w="6374" w:type="dxa"/>
          </w:tcPr>
          <w:p w:rsidR="00785849" w:rsidRPr="004A6BD9" w:rsidRDefault="00785849" w:rsidP="00757351">
            <w:pPr>
              <w:jc w:val="both"/>
              <w:rPr>
                <w:sz w:val="25"/>
                <w:szCs w:val="25"/>
              </w:rPr>
            </w:pPr>
            <w:r w:rsidRPr="004A6BD9">
              <w:rPr>
                <w:sz w:val="25"/>
                <w:szCs w:val="25"/>
              </w:rPr>
              <w:t>Администрация муниципального района Сергиевский Самарской области</w:t>
            </w:r>
          </w:p>
          <w:p w:rsidR="000F0F2B" w:rsidRPr="004A6BD9" w:rsidRDefault="000F0F2B" w:rsidP="00757351">
            <w:pPr>
              <w:jc w:val="both"/>
              <w:rPr>
                <w:sz w:val="25"/>
                <w:szCs w:val="25"/>
              </w:rPr>
            </w:pPr>
          </w:p>
        </w:tc>
      </w:tr>
      <w:tr w:rsidR="003B75D4" w:rsidRPr="00D46631" w:rsidTr="008E2BDA">
        <w:tc>
          <w:tcPr>
            <w:tcW w:w="2807" w:type="dxa"/>
          </w:tcPr>
          <w:p w:rsidR="003B75D4" w:rsidRPr="004A6BD9" w:rsidRDefault="003B5D7C" w:rsidP="003B75D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Основной р</w:t>
            </w:r>
            <w:r w:rsidR="003B75D4" w:rsidRPr="004A6BD9">
              <w:rPr>
                <w:b/>
                <w:sz w:val="25"/>
                <w:szCs w:val="25"/>
              </w:rPr>
              <w:t>азработчик муниципальной программы</w:t>
            </w:r>
          </w:p>
        </w:tc>
        <w:tc>
          <w:tcPr>
            <w:tcW w:w="6374" w:type="dxa"/>
          </w:tcPr>
          <w:p w:rsidR="003B75D4" w:rsidRPr="004A6BD9" w:rsidRDefault="003B75D4" w:rsidP="00340FD0">
            <w:pPr>
              <w:jc w:val="both"/>
              <w:rPr>
                <w:sz w:val="25"/>
                <w:szCs w:val="25"/>
              </w:rPr>
            </w:pPr>
            <w:r w:rsidRPr="004A6BD9">
              <w:rPr>
                <w:sz w:val="25"/>
                <w:szCs w:val="25"/>
              </w:rPr>
              <w:t>МКУ «Управление заказчика-застройщика, архитектуры и градостроительства» муниципального района Сергиевский</w:t>
            </w:r>
          </w:p>
          <w:p w:rsidR="003B75D4" w:rsidRPr="004A6BD9" w:rsidRDefault="003B75D4" w:rsidP="00340FD0">
            <w:pPr>
              <w:jc w:val="both"/>
              <w:rPr>
                <w:sz w:val="25"/>
                <w:szCs w:val="25"/>
              </w:rPr>
            </w:pPr>
          </w:p>
        </w:tc>
      </w:tr>
      <w:tr w:rsidR="00757351" w:rsidRPr="00D46631" w:rsidTr="008E2BDA">
        <w:tc>
          <w:tcPr>
            <w:tcW w:w="2807" w:type="dxa"/>
          </w:tcPr>
          <w:p w:rsidR="00757351" w:rsidRPr="004A6BD9" w:rsidRDefault="003B5D7C" w:rsidP="003B75D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Ответственный и</w:t>
            </w:r>
            <w:r w:rsidR="00757351" w:rsidRPr="004A6BD9">
              <w:rPr>
                <w:b/>
                <w:sz w:val="25"/>
                <w:szCs w:val="25"/>
              </w:rPr>
              <w:t xml:space="preserve">сполнитель </w:t>
            </w:r>
            <w:r w:rsidR="003B75D4" w:rsidRPr="004A6BD9">
              <w:rPr>
                <w:b/>
                <w:sz w:val="25"/>
                <w:szCs w:val="25"/>
              </w:rPr>
              <w:t>муниципальной п</w:t>
            </w:r>
            <w:r w:rsidR="00757351" w:rsidRPr="004A6BD9">
              <w:rPr>
                <w:b/>
                <w:sz w:val="25"/>
                <w:szCs w:val="25"/>
              </w:rPr>
              <w:t>рограммы</w:t>
            </w:r>
          </w:p>
        </w:tc>
        <w:tc>
          <w:tcPr>
            <w:tcW w:w="6374" w:type="dxa"/>
          </w:tcPr>
          <w:p w:rsidR="00757351" w:rsidRPr="004A6BD9" w:rsidRDefault="003B75D4" w:rsidP="00757351">
            <w:pPr>
              <w:jc w:val="both"/>
              <w:rPr>
                <w:sz w:val="25"/>
                <w:szCs w:val="25"/>
              </w:rPr>
            </w:pPr>
            <w:r w:rsidRPr="004A6BD9">
              <w:rPr>
                <w:sz w:val="25"/>
                <w:szCs w:val="25"/>
              </w:rPr>
              <w:t>МКУ «</w:t>
            </w:r>
            <w:r w:rsidR="00757351" w:rsidRPr="004A6BD9">
              <w:rPr>
                <w:sz w:val="25"/>
                <w:szCs w:val="25"/>
              </w:rPr>
              <w:t>Управление заказчика-застройщика, архитектуры и градостроительства</w:t>
            </w:r>
            <w:r w:rsidRPr="004A6BD9">
              <w:rPr>
                <w:sz w:val="25"/>
                <w:szCs w:val="25"/>
              </w:rPr>
              <w:t>»</w:t>
            </w:r>
            <w:r w:rsidR="00757351" w:rsidRPr="004A6BD9">
              <w:rPr>
                <w:sz w:val="25"/>
                <w:szCs w:val="25"/>
              </w:rPr>
              <w:t xml:space="preserve"> муниципального района Сергиевский</w:t>
            </w:r>
          </w:p>
          <w:p w:rsidR="000F0F2B" w:rsidRPr="004A6BD9" w:rsidRDefault="000F0F2B" w:rsidP="00757351">
            <w:pPr>
              <w:jc w:val="both"/>
              <w:rPr>
                <w:sz w:val="25"/>
                <w:szCs w:val="25"/>
              </w:rPr>
            </w:pPr>
          </w:p>
        </w:tc>
      </w:tr>
      <w:tr w:rsidR="008315AC" w:rsidRPr="00D46631" w:rsidTr="008E2BDA">
        <w:tc>
          <w:tcPr>
            <w:tcW w:w="2807" w:type="dxa"/>
            <w:shd w:val="clear" w:color="auto" w:fill="auto"/>
          </w:tcPr>
          <w:p w:rsidR="008315AC" w:rsidRPr="004A6BD9" w:rsidRDefault="008315AC" w:rsidP="003B5D7C">
            <w:pPr>
              <w:rPr>
                <w:b/>
                <w:sz w:val="25"/>
                <w:szCs w:val="25"/>
              </w:rPr>
            </w:pPr>
            <w:r w:rsidRPr="004A6BD9">
              <w:rPr>
                <w:b/>
                <w:sz w:val="25"/>
                <w:szCs w:val="25"/>
              </w:rPr>
              <w:t xml:space="preserve">Цели </w:t>
            </w:r>
            <w:r w:rsidR="003B75D4" w:rsidRPr="004A6BD9">
              <w:rPr>
                <w:b/>
                <w:sz w:val="25"/>
                <w:szCs w:val="25"/>
              </w:rPr>
              <w:t>муниципальной п</w:t>
            </w:r>
            <w:r w:rsidRPr="004A6BD9">
              <w:rPr>
                <w:b/>
                <w:sz w:val="25"/>
                <w:szCs w:val="25"/>
              </w:rPr>
              <w:t>рограммы</w:t>
            </w:r>
          </w:p>
        </w:tc>
        <w:tc>
          <w:tcPr>
            <w:tcW w:w="6374" w:type="dxa"/>
            <w:shd w:val="clear" w:color="auto" w:fill="auto"/>
          </w:tcPr>
          <w:p w:rsidR="002F6388" w:rsidRPr="004A6BD9" w:rsidRDefault="002F6388" w:rsidP="005125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5"/>
                <w:szCs w:val="25"/>
              </w:rPr>
            </w:pPr>
            <w:r w:rsidRPr="004A6BD9">
              <w:rPr>
                <w:color w:val="000000"/>
                <w:sz w:val="25"/>
                <w:szCs w:val="25"/>
              </w:rPr>
              <w:t>Реализация политики в сфере строительного комплекса и градостроительной деятельности на территории м</w:t>
            </w:r>
            <w:r w:rsidR="00F45A8F" w:rsidRPr="004A6BD9">
              <w:rPr>
                <w:color w:val="000000"/>
                <w:sz w:val="25"/>
                <w:szCs w:val="25"/>
              </w:rPr>
              <w:t>униципального района</w:t>
            </w:r>
            <w:r w:rsidRPr="004A6BD9">
              <w:rPr>
                <w:color w:val="000000"/>
                <w:sz w:val="25"/>
                <w:szCs w:val="25"/>
              </w:rPr>
              <w:t xml:space="preserve"> Сергиевский</w:t>
            </w:r>
          </w:p>
          <w:p w:rsidR="005D57BB" w:rsidRPr="004A6BD9" w:rsidRDefault="005D57BB" w:rsidP="009B559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3B5D7C" w:rsidRPr="00D46631" w:rsidTr="008E2BDA">
        <w:tc>
          <w:tcPr>
            <w:tcW w:w="2807" w:type="dxa"/>
            <w:shd w:val="clear" w:color="auto" w:fill="auto"/>
          </w:tcPr>
          <w:p w:rsidR="003B5D7C" w:rsidRPr="004A6BD9" w:rsidRDefault="003B5D7C" w:rsidP="00867C72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З</w:t>
            </w:r>
            <w:r w:rsidRPr="004A6BD9">
              <w:rPr>
                <w:b/>
                <w:sz w:val="25"/>
                <w:szCs w:val="25"/>
              </w:rPr>
              <w:t>адачи муниципальной программы</w:t>
            </w:r>
          </w:p>
        </w:tc>
        <w:tc>
          <w:tcPr>
            <w:tcW w:w="6374" w:type="dxa"/>
            <w:shd w:val="clear" w:color="auto" w:fill="auto"/>
          </w:tcPr>
          <w:p w:rsidR="009B559F" w:rsidRPr="004A6BD9" w:rsidRDefault="009B559F" w:rsidP="009B559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5"/>
                <w:szCs w:val="25"/>
              </w:rPr>
            </w:pPr>
            <w:r w:rsidRPr="004A6BD9">
              <w:rPr>
                <w:color w:val="000000"/>
                <w:sz w:val="25"/>
                <w:szCs w:val="25"/>
              </w:rPr>
              <w:t>1)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4A6BD9">
              <w:rPr>
                <w:color w:val="000000"/>
                <w:sz w:val="25"/>
                <w:szCs w:val="25"/>
              </w:rPr>
              <w:t xml:space="preserve">Проведение единой градостроительной политики в муниципальном районе Сергиевский </w:t>
            </w:r>
          </w:p>
          <w:p w:rsidR="009B559F" w:rsidRPr="004A6BD9" w:rsidRDefault="009B559F" w:rsidP="009B55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5"/>
                <w:szCs w:val="25"/>
              </w:rPr>
            </w:pPr>
            <w:r w:rsidRPr="004A6BD9">
              <w:rPr>
                <w:color w:val="000000"/>
                <w:sz w:val="25"/>
                <w:szCs w:val="25"/>
              </w:rPr>
              <w:t xml:space="preserve">2) Формирование и реализация инвестиционных и целевых программ строительства на территории муниципального района Сергиевский. </w:t>
            </w:r>
          </w:p>
          <w:p w:rsidR="003B5D7C" w:rsidRPr="004A6BD9" w:rsidRDefault="003B5D7C" w:rsidP="00757351">
            <w:pPr>
              <w:jc w:val="both"/>
              <w:rPr>
                <w:sz w:val="25"/>
                <w:szCs w:val="25"/>
              </w:rPr>
            </w:pPr>
          </w:p>
        </w:tc>
      </w:tr>
      <w:tr w:rsidR="003B5D7C" w:rsidRPr="00D46631" w:rsidTr="008E2BDA">
        <w:tc>
          <w:tcPr>
            <w:tcW w:w="2807" w:type="dxa"/>
          </w:tcPr>
          <w:p w:rsidR="003B5D7C" w:rsidRPr="004A6BD9" w:rsidRDefault="003B5D7C" w:rsidP="00F30680">
            <w:pPr>
              <w:rPr>
                <w:b/>
                <w:sz w:val="25"/>
                <w:szCs w:val="25"/>
              </w:rPr>
            </w:pPr>
            <w:r w:rsidRPr="004A6BD9">
              <w:rPr>
                <w:b/>
                <w:sz w:val="25"/>
                <w:szCs w:val="25"/>
              </w:rPr>
              <w:t>Сроки и этапы реализации муниципальной программы</w:t>
            </w:r>
          </w:p>
          <w:p w:rsidR="003B5D7C" w:rsidRPr="004A6BD9" w:rsidRDefault="003B5D7C" w:rsidP="00F30680">
            <w:pPr>
              <w:rPr>
                <w:b/>
                <w:sz w:val="25"/>
                <w:szCs w:val="25"/>
              </w:rPr>
            </w:pPr>
          </w:p>
        </w:tc>
        <w:tc>
          <w:tcPr>
            <w:tcW w:w="6374" w:type="dxa"/>
          </w:tcPr>
          <w:p w:rsidR="00CB3A9A" w:rsidRDefault="00CB3A9A" w:rsidP="00CB3A9A">
            <w:pPr>
              <w:pStyle w:val="a8"/>
              <w:ind w:firstLine="0"/>
            </w:pPr>
            <w:r w:rsidRPr="00AA41C3">
              <w:t xml:space="preserve">Срок реализации </w:t>
            </w:r>
            <w:r>
              <w:t>2021-2023 года</w:t>
            </w:r>
          </w:p>
          <w:p w:rsidR="00CB3A9A" w:rsidRDefault="00CB3A9A" w:rsidP="00CB3A9A">
            <w:pPr>
              <w:pStyle w:val="a8"/>
              <w:ind w:firstLine="0"/>
            </w:pPr>
            <w:r w:rsidRPr="00AA41C3">
              <w:rPr>
                <w:lang w:val="en-US"/>
              </w:rPr>
              <w:t>I</w:t>
            </w:r>
            <w:r>
              <w:t xml:space="preserve"> этап – 2021 год,</w:t>
            </w:r>
          </w:p>
          <w:p w:rsidR="00CB3A9A" w:rsidRDefault="00CB3A9A" w:rsidP="00CB3A9A">
            <w:pPr>
              <w:pStyle w:val="a8"/>
              <w:ind w:firstLine="0"/>
            </w:pPr>
            <w:r w:rsidRPr="00AA41C3">
              <w:rPr>
                <w:lang w:val="en-US"/>
              </w:rPr>
              <w:t>II</w:t>
            </w:r>
            <w:r>
              <w:t xml:space="preserve"> этап – 2022 год,</w:t>
            </w:r>
          </w:p>
          <w:p w:rsidR="003B5D7C" w:rsidRPr="003D5B06" w:rsidRDefault="00CB3A9A" w:rsidP="00CB3A9A">
            <w:pPr>
              <w:pStyle w:val="a8"/>
              <w:ind w:firstLine="0"/>
              <w:rPr>
                <w:color w:val="FF0000"/>
                <w:sz w:val="25"/>
                <w:szCs w:val="25"/>
              </w:rPr>
            </w:pPr>
            <w:r w:rsidRPr="00AA41C3">
              <w:rPr>
                <w:lang w:val="en-US"/>
              </w:rPr>
              <w:t>III</w:t>
            </w:r>
            <w:r w:rsidRPr="00AA41C3">
              <w:t xml:space="preserve"> этап – 2023 год.  </w:t>
            </w:r>
          </w:p>
          <w:p w:rsidR="003B5D7C" w:rsidRPr="004A6BD9" w:rsidRDefault="003B5D7C" w:rsidP="00757351">
            <w:pPr>
              <w:jc w:val="both"/>
              <w:rPr>
                <w:sz w:val="25"/>
                <w:szCs w:val="25"/>
              </w:rPr>
            </w:pPr>
          </w:p>
        </w:tc>
      </w:tr>
      <w:tr w:rsidR="003B5D7C" w:rsidRPr="00D46631" w:rsidTr="008E2BDA">
        <w:tc>
          <w:tcPr>
            <w:tcW w:w="2807" w:type="dxa"/>
          </w:tcPr>
          <w:p w:rsidR="003B5D7C" w:rsidRPr="004A6BD9" w:rsidRDefault="003B5D7C" w:rsidP="009B559F">
            <w:pPr>
              <w:rPr>
                <w:b/>
                <w:sz w:val="25"/>
                <w:szCs w:val="25"/>
              </w:rPr>
            </w:pPr>
            <w:r w:rsidRPr="004A6BD9">
              <w:rPr>
                <w:b/>
                <w:sz w:val="25"/>
                <w:szCs w:val="25"/>
              </w:rPr>
              <w:t>Важнейшие целевые индикаторы и показатели муниципальной  программы</w:t>
            </w:r>
          </w:p>
        </w:tc>
        <w:tc>
          <w:tcPr>
            <w:tcW w:w="6374" w:type="dxa"/>
          </w:tcPr>
          <w:p w:rsidR="003B5D7C" w:rsidRPr="004A6BD9" w:rsidRDefault="003B5D7C" w:rsidP="005125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5"/>
                <w:szCs w:val="25"/>
              </w:rPr>
            </w:pPr>
            <w:r w:rsidRPr="004A6BD9">
              <w:rPr>
                <w:color w:val="000000"/>
                <w:sz w:val="25"/>
                <w:szCs w:val="25"/>
              </w:rPr>
              <w:t>1)</w:t>
            </w:r>
            <w:r>
              <w:rPr>
                <w:color w:val="000000"/>
                <w:sz w:val="25"/>
                <w:szCs w:val="25"/>
              </w:rPr>
              <w:t xml:space="preserve"> ис</w:t>
            </w:r>
            <w:r w:rsidRPr="004A6BD9">
              <w:rPr>
                <w:color w:val="000000"/>
                <w:sz w:val="25"/>
                <w:szCs w:val="25"/>
              </w:rPr>
              <w:t>полнени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A6BD9">
              <w:rPr>
                <w:color w:val="000000"/>
                <w:sz w:val="25"/>
                <w:szCs w:val="25"/>
              </w:rPr>
              <w:t xml:space="preserve"> плана по объектам, подлежащим строительству, реконструкции и капит</w:t>
            </w:r>
            <w:r w:rsidR="009B559F">
              <w:rPr>
                <w:color w:val="000000"/>
                <w:sz w:val="25"/>
                <w:szCs w:val="25"/>
              </w:rPr>
              <w:t>а</w:t>
            </w:r>
            <w:r w:rsidRPr="004A6BD9">
              <w:rPr>
                <w:color w:val="000000"/>
                <w:sz w:val="25"/>
                <w:szCs w:val="25"/>
              </w:rPr>
              <w:t>льному ремонту в текущем году;</w:t>
            </w:r>
          </w:p>
          <w:p w:rsidR="003B5D7C" w:rsidRPr="004A6BD9" w:rsidRDefault="003B5D7C" w:rsidP="005125A8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A6BD9">
              <w:rPr>
                <w:color w:val="000000"/>
                <w:sz w:val="25"/>
                <w:szCs w:val="25"/>
              </w:rPr>
              <w:t>2) объем введенного в эксплуатацию жилого фонда</w:t>
            </w:r>
          </w:p>
        </w:tc>
      </w:tr>
      <w:tr w:rsidR="009B559F" w:rsidRPr="00D46631" w:rsidTr="008E2BDA">
        <w:tc>
          <w:tcPr>
            <w:tcW w:w="2807" w:type="dxa"/>
          </w:tcPr>
          <w:p w:rsidR="009B559F" w:rsidRPr="009B559F" w:rsidRDefault="009B559F" w:rsidP="00867C72">
            <w:pPr>
              <w:tabs>
                <w:tab w:val="left" w:pos="3045"/>
              </w:tabs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rPr>
                <w:b/>
              </w:rPr>
              <w:t>П</w:t>
            </w:r>
            <w:r w:rsidRPr="009B559F">
              <w:rPr>
                <w:b/>
              </w:rPr>
              <w:t xml:space="preserve">еречень подпрограмм муниципальной </w:t>
            </w:r>
            <w:r w:rsidRPr="009B559F">
              <w:rPr>
                <w:b/>
              </w:rPr>
              <w:lastRenderedPageBreak/>
              <w:t>программы</w:t>
            </w:r>
          </w:p>
        </w:tc>
        <w:tc>
          <w:tcPr>
            <w:tcW w:w="6374" w:type="dxa"/>
          </w:tcPr>
          <w:p w:rsidR="009B559F" w:rsidRPr="008D308A" w:rsidRDefault="009B559F" w:rsidP="00867C7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8D308A">
              <w:rPr>
                <w:sz w:val="24"/>
                <w:szCs w:val="24"/>
              </w:rPr>
              <w:lastRenderedPageBreak/>
              <w:t>Программа не содержит подпрограмм</w:t>
            </w:r>
          </w:p>
        </w:tc>
      </w:tr>
      <w:tr w:rsidR="009B559F" w:rsidRPr="00D46631" w:rsidTr="008E2BDA">
        <w:tc>
          <w:tcPr>
            <w:tcW w:w="2807" w:type="dxa"/>
          </w:tcPr>
          <w:p w:rsidR="009B559F" w:rsidRPr="004A6BD9" w:rsidRDefault="009B559F" w:rsidP="003B75D4">
            <w:pPr>
              <w:rPr>
                <w:b/>
                <w:sz w:val="25"/>
                <w:szCs w:val="25"/>
              </w:rPr>
            </w:pPr>
            <w:r w:rsidRPr="004A6BD9">
              <w:rPr>
                <w:b/>
                <w:sz w:val="25"/>
                <w:szCs w:val="25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374" w:type="dxa"/>
          </w:tcPr>
          <w:p w:rsidR="009B559F" w:rsidRPr="004A6BD9" w:rsidRDefault="009B559F" w:rsidP="00757351">
            <w:pPr>
              <w:jc w:val="both"/>
              <w:rPr>
                <w:sz w:val="25"/>
                <w:szCs w:val="25"/>
              </w:rPr>
            </w:pPr>
            <w:r w:rsidRPr="004A6BD9">
              <w:rPr>
                <w:sz w:val="25"/>
                <w:szCs w:val="25"/>
              </w:rPr>
              <w:t xml:space="preserve">Планируемый общий объем финансирования Программы составит </w:t>
            </w:r>
            <w:r>
              <w:rPr>
                <w:sz w:val="25"/>
                <w:szCs w:val="25"/>
              </w:rPr>
              <w:t>27 000,00</w:t>
            </w:r>
            <w:r w:rsidRPr="004A6BD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тыс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4A6BD9">
              <w:rPr>
                <w:sz w:val="25"/>
                <w:szCs w:val="25"/>
              </w:rPr>
              <w:t>р</w:t>
            </w:r>
            <w:proofErr w:type="gramEnd"/>
            <w:r w:rsidRPr="004A6BD9">
              <w:rPr>
                <w:sz w:val="25"/>
                <w:szCs w:val="25"/>
              </w:rPr>
              <w:t>ублей, в том числе:</w:t>
            </w:r>
          </w:p>
          <w:p w:rsidR="009B559F" w:rsidRPr="004A6BD9" w:rsidRDefault="009B559F" w:rsidP="00757351">
            <w:pPr>
              <w:jc w:val="both"/>
              <w:rPr>
                <w:sz w:val="25"/>
                <w:szCs w:val="25"/>
              </w:rPr>
            </w:pPr>
            <w:r w:rsidRPr="004A6BD9">
              <w:rPr>
                <w:sz w:val="25"/>
                <w:szCs w:val="25"/>
              </w:rPr>
              <w:t xml:space="preserve">- средства областного бюджета 0,00 </w:t>
            </w:r>
            <w:r>
              <w:rPr>
                <w:sz w:val="25"/>
                <w:szCs w:val="25"/>
              </w:rPr>
              <w:t>тыс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4A6BD9">
              <w:rPr>
                <w:sz w:val="25"/>
                <w:szCs w:val="25"/>
              </w:rPr>
              <w:t>р</w:t>
            </w:r>
            <w:proofErr w:type="gramEnd"/>
            <w:r w:rsidRPr="004A6BD9">
              <w:rPr>
                <w:sz w:val="25"/>
                <w:szCs w:val="25"/>
              </w:rPr>
              <w:t>ублей</w:t>
            </w:r>
            <w:r>
              <w:rPr>
                <w:sz w:val="25"/>
                <w:szCs w:val="25"/>
              </w:rPr>
              <w:t xml:space="preserve"> ⃰</w:t>
            </w:r>
            <w:r w:rsidRPr="004A6BD9">
              <w:rPr>
                <w:sz w:val="25"/>
                <w:szCs w:val="25"/>
              </w:rPr>
              <w:t>:</w:t>
            </w:r>
          </w:p>
          <w:p w:rsidR="009B559F" w:rsidRPr="004A6BD9" w:rsidRDefault="009B559F" w:rsidP="007573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</w:t>
            </w:r>
            <w:r w:rsidRPr="004A6BD9">
              <w:rPr>
                <w:sz w:val="25"/>
                <w:szCs w:val="25"/>
              </w:rPr>
              <w:t xml:space="preserve"> год – 0,00 </w:t>
            </w:r>
            <w:r>
              <w:rPr>
                <w:sz w:val="25"/>
                <w:szCs w:val="25"/>
              </w:rPr>
              <w:t>тыс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4A6BD9">
              <w:rPr>
                <w:sz w:val="25"/>
                <w:szCs w:val="25"/>
              </w:rPr>
              <w:t>р</w:t>
            </w:r>
            <w:proofErr w:type="gramEnd"/>
            <w:r w:rsidRPr="004A6BD9">
              <w:rPr>
                <w:sz w:val="25"/>
                <w:szCs w:val="25"/>
              </w:rPr>
              <w:t>ублей;</w:t>
            </w:r>
          </w:p>
          <w:p w:rsidR="009B559F" w:rsidRPr="004A6BD9" w:rsidRDefault="009B559F" w:rsidP="007573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</w:t>
            </w:r>
            <w:r w:rsidRPr="004A6BD9">
              <w:rPr>
                <w:sz w:val="25"/>
                <w:szCs w:val="25"/>
              </w:rPr>
              <w:t xml:space="preserve"> год – 0,00 </w:t>
            </w:r>
            <w:r>
              <w:rPr>
                <w:sz w:val="25"/>
                <w:szCs w:val="25"/>
              </w:rPr>
              <w:t>тыс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4A6BD9">
              <w:rPr>
                <w:sz w:val="25"/>
                <w:szCs w:val="25"/>
              </w:rPr>
              <w:t>р</w:t>
            </w:r>
            <w:proofErr w:type="gramEnd"/>
            <w:r w:rsidRPr="004A6BD9">
              <w:rPr>
                <w:sz w:val="25"/>
                <w:szCs w:val="25"/>
              </w:rPr>
              <w:t>ублей;</w:t>
            </w:r>
          </w:p>
          <w:p w:rsidR="009B559F" w:rsidRPr="004A6BD9" w:rsidRDefault="009B559F" w:rsidP="007573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  <w:r w:rsidRPr="004A6BD9">
              <w:rPr>
                <w:sz w:val="25"/>
                <w:szCs w:val="25"/>
              </w:rPr>
              <w:t xml:space="preserve"> год – 0,00 </w:t>
            </w:r>
            <w:r>
              <w:rPr>
                <w:sz w:val="25"/>
                <w:szCs w:val="25"/>
              </w:rPr>
              <w:t>тыс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4A6BD9">
              <w:rPr>
                <w:sz w:val="25"/>
                <w:szCs w:val="25"/>
              </w:rPr>
              <w:t>р</w:t>
            </w:r>
            <w:proofErr w:type="gramEnd"/>
            <w:r w:rsidRPr="004A6BD9">
              <w:rPr>
                <w:sz w:val="25"/>
                <w:szCs w:val="25"/>
              </w:rPr>
              <w:t>ублей.</w:t>
            </w:r>
          </w:p>
          <w:p w:rsidR="009B559F" w:rsidRPr="004A6BD9" w:rsidRDefault="009B559F" w:rsidP="00757351">
            <w:pPr>
              <w:jc w:val="both"/>
              <w:rPr>
                <w:sz w:val="25"/>
                <w:szCs w:val="25"/>
              </w:rPr>
            </w:pPr>
            <w:r w:rsidRPr="004A6BD9">
              <w:rPr>
                <w:sz w:val="25"/>
                <w:szCs w:val="25"/>
              </w:rPr>
              <w:t xml:space="preserve">- средства местного бюджета </w:t>
            </w:r>
            <w:r>
              <w:rPr>
                <w:sz w:val="25"/>
                <w:szCs w:val="25"/>
              </w:rPr>
              <w:t>27 000,00</w:t>
            </w:r>
            <w:r w:rsidRPr="004A6BD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тыс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4A6BD9">
              <w:rPr>
                <w:sz w:val="25"/>
                <w:szCs w:val="25"/>
              </w:rPr>
              <w:t>р</w:t>
            </w:r>
            <w:proofErr w:type="gramEnd"/>
            <w:r w:rsidRPr="004A6BD9">
              <w:rPr>
                <w:sz w:val="25"/>
                <w:szCs w:val="25"/>
              </w:rPr>
              <w:t>ублей</w:t>
            </w:r>
            <w:r>
              <w:rPr>
                <w:sz w:val="25"/>
                <w:szCs w:val="25"/>
              </w:rPr>
              <w:t xml:space="preserve"> ⃰</w:t>
            </w:r>
            <w:r w:rsidRPr="004A6BD9">
              <w:rPr>
                <w:sz w:val="25"/>
                <w:szCs w:val="25"/>
              </w:rPr>
              <w:t>:</w:t>
            </w:r>
          </w:p>
          <w:p w:rsidR="009B559F" w:rsidRPr="004A6BD9" w:rsidRDefault="009B559F" w:rsidP="007573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</w:t>
            </w:r>
            <w:r w:rsidRPr="004A6BD9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9 000,00</w:t>
            </w:r>
            <w:r w:rsidRPr="004A6BD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тыс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4A6BD9">
              <w:rPr>
                <w:sz w:val="25"/>
                <w:szCs w:val="25"/>
              </w:rPr>
              <w:t>р</w:t>
            </w:r>
            <w:proofErr w:type="gramEnd"/>
            <w:r w:rsidRPr="004A6BD9">
              <w:rPr>
                <w:sz w:val="25"/>
                <w:szCs w:val="25"/>
              </w:rPr>
              <w:t>ублей;</w:t>
            </w:r>
          </w:p>
          <w:p w:rsidR="009B559F" w:rsidRPr="004A6BD9" w:rsidRDefault="009B559F" w:rsidP="007573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</w:t>
            </w:r>
            <w:r w:rsidRPr="004A6BD9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9 000,00</w:t>
            </w:r>
            <w:r w:rsidRPr="004A6BD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тыс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4A6BD9">
              <w:rPr>
                <w:sz w:val="25"/>
                <w:szCs w:val="25"/>
              </w:rPr>
              <w:t>р</w:t>
            </w:r>
            <w:proofErr w:type="gramEnd"/>
            <w:r w:rsidRPr="004A6BD9">
              <w:rPr>
                <w:sz w:val="25"/>
                <w:szCs w:val="25"/>
              </w:rPr>
              <w:t>ублей;</w:t>
            </w:r>
          </w:p>
          <w:p w:rsidR="009B559F" w:rsidRPr="004A6BD9" w:rsidRDefault="009B559F" w:rsidP="007573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  <w:r w:rsidRPr="004A6BD9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9 000,00</w:t>
            </w:r>
            <w:r w:rsidRPr="004A6BD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тыс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4A6BD9">
              <w:rPr>
                <w:sz w:val="25"/>
                <w:szCs w:val="25"/>
              </w:rPr>
              <w:t>р</w:t>
            </w:r>
            <w:proofErr w:type="gramEnd"/>
            <w:r w:rsidRPr="004A6BD9">
              <w:rPr>
                <w:sz w:val="25"/>
                <w:szCs w:val="25"/>
              </w:rPr>
              <w:t>ублей.</w:t>
            </w:r>
          </w:p>
          <w:p w:rsidR="009B559F" w:rsidRPr="004A6BD9" w:rsidRDefault="009B559F" w:rsidP="00757351">
            <w:pPr>
              <w:jc w:val="both"/>
              <w:rPr>
                <w:sz w:val="25"/>
                <w:szCs w:val="25"/>
              </w:rPr>
            </w:pPr>
            <w:r w:rsidRPr="004A6BD9">
              <w:rPr>
                <w:sz w:val="25"/>
                <w:szCs w:val="25"/>
              </w:rPr>
              <w:t xml:space="preserve">- внебюджетные средства </w:t>
            </w:r>
            <w:r>
              <w:rPr>
                <w:sz w:val="25"/>
                <w:szCs w:val="25"/>
              </w:rPr>
              <w:t>0</w:t>
            </w:r>
            <w:r w:rsidRPr="004A6BD9">
              <w:rPr>
                <w:sz w:val="25"/>
                <w:szCs w:val="25"/>
              </w:rPr>
              <w:t xml:space="preserve">,00 </w:t>
            </w:r>
            <w:r>
              <w:rPr>
                <w:sz w:val="25"/>
                <w:szCs w:val="25"/>
              </w:rPr>
              <w:t>тыс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4A6BD9">
              <w:rPr>
                <w:sz w:val="25"/>
                <w:szCs w:val="25"/>
              </w:rPr>
              <w:t>р</w:t>
            </w:r>
            <w:proofErr w:type="gramEnd"/>
            <w:r w:rsidRPr="004A6BD9">
              <w:rPr>
                <w:sz w:val="25"/>
                <w:szCs w:val="25"/>
              </w:rPr>
              <w:t>ублей:</w:t>
            </w:r>
          </w:p>
          <w:p w:rsidR="009B559F" w:rsidRPr="004A6BD9" w:rsidRDefault="009B559F" w:rsidP="007573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</w:t>
            </w:r>
            <w:r w:rsidRPr="004A6BD9">
              <w:rPr>
                <w:sz w:val="25"/>
                <w:szCs w:val="25"/>
              </w:rPr>
              <w:t xml:space="preserve"> год –</w:t>
            </w:r>
            <w:r>
              <w:rPr>
                <w:sz w:val="25"/>
                <w:szCs w:val="25"/>
              </w:rPr>
              <w:t xml:space="preserve"> </w:t>
            </w:r>
            <w:r w:rsidRPr="004A6BD9">
              <w:rPr>
                <w:sz w:val="25"/>
                <w:szCs w:val="25"/>
              </w:rPr>
              <w:t xml:space="preserve">0,00 </w:t>
            </w:r>
            <w:r>
              <w:rPr>
                <w:sz w:val="25"/>
                <w:szCs w:val="25"/>
              </w:rPr>
              <w:t>тыс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4A6BD9">
              <w:rPr>
                <w:sz w:val="25"/>
                <w:szCs w:val="25"/>
              </w:rPr>
              <w:t>р</w:t>
            </w:r>
            <w:proofErr w:type="gramEnd"/>
            <w:r w:rsidRPr="004A6BD9">
              <w:rPr>
                <w:sz w:val="25"/>
                <w:szCs w:val="25"/>
              </w:rPr>
              <w:t>ублей;</w:t>
            </w:r>
          </w:p>
          <w:p w:rsidR="009B559F" w:rsidRPr="004A6BD9" w:rsidRDefault="009B559F" w:rsidP="007573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</w:t>
            </w:r>
            <w:r w:rsidRPr="004A6BD9">
              <w:rPr>
                <w:sz w:val="25"/>
                <w:szCs w:val="25"/>
              </w:rPr>
              <w:t xml:space="preserve"> год –</w:t>
            </w:r>
            <w:r>
              <w:rPr>
                <w:sz w:val="25"/>
                <w:szCs w:val="25"/>
              </w:rPr>
              <w:t xml:space="preserve"> </w:t>
            </w:r>
            <w:r w:rsidRPr="004A6BD9">
              <w:rPr>
                <w:sz w:val="25"/>
                <w:szCs w:val="25"/>
              </w:rPr>
              <w:t xml:space="preserve">0,00 </w:t>
            </w:r>
            <w:r>
              <w:rPr>
                <w:sz w:val="25"/>
                <w:szCs w:val="25"/>
              </w:rPr>
              <w:t>тыс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4A6BD9">
              <w:rPr>
                <w:sz w:val="25"/>
                <w:szCs w:val="25"/>
              </w:rPr>
              <w:t>р</w:t>
            </w:r>
            <w:proofErr w:type="gramEnd"/>
            <w:r w:rsidRPr="004A6BD9">
              <w:rPr>
                <w:sz w:val="25"/>
                <w:szCs w:val="25"/>
              </w:rPr>
              <w:t>ублей;</w:t>
            </w:r>
          </w:p>
          <w:p w:rsidR="009B559F" w:rsidRPr="004A6BD9" w:rsidRDefault="009B559F" w:rsidP="004C266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  <w:r w:rsidRPr="004A6BD9">
              <w:rPr>
                <w:sz w:val="25"/>
                <w:szCs w:val="25"/>
              </w:rPr>
              <w:t xml:space="preserve"> год – 0,00 </w:t>
            </w:r>
            <w:r>
              <w:rPr>
                <w:sz w:val="25"/>
                <w:szCs w:val="25"/>
              </w:rPr>
              <w:t>тыс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4A6BD9">
              <w:rPr>
                <w:sz w:val="25"/>
                <w:szCs w:val="25"/>
              </w:rPr>
              <w:t>р</w:t>
            </w:r>
            <w:proofErr w:type="gramEnd"/>
            <w:r w:rsidRPr="004A6BD9">
              <w:rPr>
                <w:sz w:val="25"/>
                <w:szCs w:val="25"/>
              </w:rPr>
              <w:t>ублей.</w:t>
            </w:r>
          </w:p>
        </w:tc>
      </w:tr>
      <w:tr w:rsidR="009B559F" w:rsidRPr="00D46631" w:rsidTr="008E2BDA">
        <w:tc>
          <w:tcPr>
            <w:tcW w:w="2807" w:type="dxa"/>
          </w:tcPr>
          <w:p w:rsidR="009B559F" w:rsidRDefault="009B559F" w:rsidP="00F30680">
            <w:pPr>
              <w:rPr>
                <w:b/>
                <w:sz w:val="25"/>
                <w:szCs w:val="25"/>
              </w:rPr>
            </w:pPr>
            <w:r w:rsidRPr="004A6BD9">
              <w:rPr>
                <w:b/>
                <w:sz w:val="25"/>
                <w:szCs w:val="25"/>
              </w:rPr>
              <w:t>Показатели социально-экономической эффективности реализации муниципальной программы</w:t>
            </w:r>
          </w:p>
          <w:p w:rsidR="009B559F" w:rsidRPr="004A6BD9" w:rsidRDefault="009B559F" w:rsidP="00F30680">
            <w:pPr>
              <w:rPr>
                <w:b/>
                <w:sz w:val="25"/>
                <w:szCs w:val="25"/>
              </w:rPr>
            </w:pPr>
          </w:p>
        </w:tc>
        <w:tc>
          <w:tcPr>
            <w:tcW w:w="6374" w:type="dxa"/>
          </w:tcPr>
          <w:p w:rsidR="009B559F" w:rsidRPr="004A6BD9" w:rsidRDefault="009B559F" w:rsidP="00F91BD9">
            <w:pPr>
              <w:jc w:val="both"/>
              <w:rPr>
                <w:sz w:val="25"/>
                <w:szCs w:val="25"/>
              </w:rPr>
            </w:pPr>
            <w:r w:rsidRPr="004A6BD9">
              <w:rPr>
                <w:sz w:val="25"/>
                <w:szCs w:val="25"/>
              </w:rPr>
              <w:t>Отношение степени достижения основных целевых показателей (индикаторов) Программы к уровню ее финансирования</w:t>
            </w:r>
          </w:p>
        </w:tc>
      </w:tr>
      <w:tr w:rsidR="0018133E" w:rsidRPr="00D46631" w:rsidTr="008E2BDA">
        <w:tc>
          <w:tcPr>
            <w:tcW w:w="2807" w:type="dxa"/>
          </w:tcPr>
          <w:p w:rsidR="0018133E" w:rsidRPr="0018133E" w:rsidRDefault="0018133E" w:rsidP="00F30680">
            <w:pPr>
              <w:rPr>
                <w:b/>
                <w:sz w:val="25"/>
                <w:szCs w:val="25"/>
              </w:rPr>
            </w:pPr>
            <w:r w:rsidRPr="0018133E">
              <w:rPr>
                <w:b/>
                <w:sz w:val="25"/>
                <w:szCs w:val="25"/>
              </w:rPr>
              <w:t>Ожидаемые результ</w:t>
            </w:r>
            <w:r w:rsidRPr="0018133E">
              <w:rPr>
                <w:b/>
                <w:sz w:val="25"/>
                <w:szCs w:val="25"/>
              </w:rPr>
              <w:t>а</w:t>
            </w:r>
            <w:r>
              <w:rPr>
                <w:b/>
                <w:sz w:val="25"/>
                <w:szCs w:val="25"/>
              </w:rPr>
              <w:t>ты реализации П</w:t>
            </w:r>
            <w:r w:rsidRPr="0018133E">
              <w:rPr>
                <w:b/>
                <w:sz w:val="25"/>
                <w:szCs w:val="25"/>
              </w:rPr>
              <w:t>р</w:t>
            </w:r>
            <w:r w:rsidRPr="0018133E">
              <w:rPr>
                <w:b/>
                <w:sz w:val="25"/>
                <w:szCs w:val="25"/>
              </w:rPr>
              <w:t>о</w:t>
            </w:r>
            <w:r w:rsidRPr="0018133E">
              <w:rPr>
                <w:b/>
                <w:sz w:val="25"/>
                <w:szCs w:val="25"/>
              </w:rPr>
              <w:t>граммы</w:t>
            </w:r>
          </w:p>
        </w:tc>
        <w:tc>
          <w:tcPr>
            <w:tcW w:w="6374" w:type="dxa"/>
          </w:tcPr>
          <w:p w:rsidR="0018133E" w:rsidRDefault="0018133E" w:rsidP="0027400B">
            <w:pPr>
              <w:snapToGrid w:val="0"/>
              <w:jc w:val="both"/>
            </w:pPr>
            <w:r>
              <w:t>Реализация муниципальной программы в полном объеме будет способствовать решению вопросов местного значения, созданию условий для соблюдения нормативных требований оказания муниципальных услуг, а также улучшению условий труда работников.</w:t>
            </w:r>
          </w:p>
          <w:p w:rsidR="0018133E" w:rsidRPr="004A6BD9" w:rsidRDefault="0018133E" w:rsidP="0027400B">
            <w:pPr>
              <w:snapToGrid w:val="0"/>
              <w:jc w:val="both"/>
              <w:rPr>
                <w:sz w:val="25"/>
                <w:szCs w:val="25"/>
              </w:rPr>
            </w:pPr>
          </w:p>
        </w:tc>
      </w:tr>
      <w:tr w:rsidR="009B559F" w:rsidRPr="00D46631" w:rsidTr="008E2BDA">
        <w:tc>
          <w:tcPr>
            <w:tcW w:w="2807" w:type="dxa"/>
          </w:tcPr>
          <w:p w:rsidR="009B559F" w:rsidRPr="004A6BD9" w:rsidRDefault="009B559F" w:rsidP="00F30680">
            <w:pPr>
              <w:rPr>
                <w:b/>
                <w:sz w:val="25"/>
                <w:szCs w:val="25"/>
              </w:rPr>
            </w:pPr>
            <w:r w:rsidRPr="004A6BD9">
              <w:rPr>
                <w:b/>
                <w:sz w:val="25"/>
                <w:szCs w:val="25"/>
              </w:rPr>
              <w:t xml:space="preserve">Система организации </w:t>
            </w:r>
            <w:proofErr w:type="gramStart"/>
            <w:r w:rsidRPr="004A6BD9">
              <w:rPr>
                <w:b/>
                <w:sz w:val="25"/>
                <w:szCs w:val="25"/>
              </w:rPr>
              <w:t>контроля за</w:t>
            </w:r>
            <w:proofErr w:type="gramEnd"/>
            <w:r w:rsidRPr="004A6BD9">
              <w:rPr>
                <w:b/>
                <w:sz w:val="25"/>
                <w:szCs w:val="25"/>
              </w:rPr>
              <w:t xml:space="preserve"> исполнением Программы</w:t>
            </w:r>
          </w:p>
        </w:tc>
        <w:tc>
          <w:tcPr>
            <w:tcW w:w="6374" w:type="dxa"/>
          </w:tcPr>
          <w:p w:rsidR="009B559F" w:rsidRPr="004A6BD9" w:rsidRDefault="009B559F" w:rsidP="0027400B">
            <w:pPr>
              <w:snapToGrid w:val="0"/>
              <w:jc w:val="both"/>
              <w:rPr>
                <w:sz w:val="25"/>
                <w:szCs w:val="25"/>
              </w:rPr>
            </w:pPr>
            <w:r w:rsidRPr="004A6BD9">
              <w:rPr>
                <w:sz w:val="25"/>
                <w:szCs w:val="25"/>
              </w:rPr>
              <w:t xml:space="preserve">Управление реализацией Программы осуществляется </w:t>
            </w:r>
            <w:r>
              <w:t xml:space="preserve">ответственный  </w:t>
            </w:r>
            <w:r w:rsidRPr="00D61384">
              <w:t xml:space="preserve"> </w:t>
            </w:r>
            <w:r w:rsidRPr="004A6BD9">
              <w:rPr>
                <w:sz w:val="25"/>
                <w:szCs w:val="25"/>
              </w:rPr>
              <w:t>исполнителем Программы – МКУ «Управление заказчика-застройщика, архитектуры и градостроительства» муниципального района Сергиевский.</w:t>
            </w:r>
          </w:p>
          <w:p w:rsidR="009B559F" w:rsidRPr="004A6BD9" w:rsidRDefault="009B559F" w:rsidP="0027400B">
            <w:pPr>
              <w:pStyle w:val="a6"/>
              <w:tabs>
                <w:tab w:val="left" w:pos="350"/>
                <w:tab w:val="left" w:pos="1426"/>
                <w:tab w:val="left" w:pos="3182"/>
                <w:tab w:val="left" w:pos="3806"/>
                <w:tab w:val="left" w:pos="5568"/>
              </w:tabs>
              <w:jc w:val="both"/>
              <w:rPr>
                <w:sz w:val="25"/>
                <w:szCs w:val="25"/>
              </w:rPr>
            </w:pPr>
            <w:r w:rsidRPr="004A6BD9">
              <w:rPr>
                <w:sz w:val="25"/>
                <w:szCs w:val="25"/>
              </w:rPr>
              <w:t>Контроль за целевым и эффективным использованием средств  муниципального района Сергиевский осуществляется Управлением финансами администрации муниципального  района  Сергиевский, Контрольным управлением администрации муниципального района Сергиевский.</w:t>
            </w:r>
          </w:p>
        </w:tc>
      </w:tr>
    </w:tbl>
    <w:p w:rsidR="000A3EBD" w:rsidRDefault="000A3EBD" w:rsidP="00785849">
      <w:pPr>
        <w:jc w:val="center"/>
        <w:rPr>
          <w:b/>
          <w:sz w:val="28"/>
          <w:szCs w:val="28"/>
        </w:rPr>
      </w:pPr>
    </w:p>
    <w:p w:rsidR="000A3EBD" w:rsidRDefault="000A3EBD" w:rsidP="00785849">
      <w:pPr>
        <w:jc w:val="center"/>
        <w:rPr>
          <w:b/>
          <w:sz w:val="28"/>
          <w:szCs w:val="28"/>
        </w:rPr>
      </w:pPr>
    </w:p>
    <w:p w:rsidR="000A3EBD" w:rsidRDefault="000A3EBD" w:rsidP="00785849">
      <w:pPr>
        <w:jc w:val="center"/>
        <w:rPr>
          <w:b/>
          <w:sz w:val="28"/>
          <w:szCs w:val="28"/>
        </w:rPr>
      </w:pPr>
    </w:p>
    <w:p w:rsidR="000A3EBD" w:rsidRDefault="000A3EBD" w:rsidP="00785849">
      <w:pPr>
        <w:jc w:val="center"/>
        <w:rPr>
          <w:b/>
          <w:sz w:val="28"/>
          <w:szCs w:val="28"/>
        </w:rPr>
      </w:pPr>
    </w:p>
    <w:p w:rsidR="000A3EBD" w:rsidRDefault="000A3EBD" w:rsidP="00785849">
      <w:pPr>
        <w:jc w:val="center"/>
        <w:rPr>
          <w:b/>
          <w:sz w:val="28"/>
          <w:szCs w:val="28"/>
        </w:rPr>
      </w:pPr>
    </w:p>
    <w:p w:rsidR="000A3EBD" w:rsidRDefault="000A3EBD" w:rsidP="000A3EBD">
      <w:pPr>
        <w:pStyle w:val="a8"/>
      </w:pPr>
      <w:r>
        <w:t>____________________________</w:t>
      </w:r>
    </w:p>
    <w:p w:rsidR="000A3EBD" w:rsidRDefault="000A3EBD" w:rsidP="000A3EBD">
      <w:pPr>
        <w:pStyle w:val="a8"/>
        <w:ind w:firstLine="0"/>
        <w:rPr>
          <w:color w:val="000000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3E18EB">
        <w:rPr>
          <w:sz w:val="24"/>
          <w:szCs w:val="24"/>
        </w:rPr>
        <w:t xml:space="preserve"> - </w:t>
      </w:r>
      <w:r w:rsidR="004C2665" w:rsidRPr="005D7C01">
        <w:rPr>
          <w:sz w:val="24"/>
          <w:szCs w:val="24"/>
        </w:rPr>
        <w:t>Общий о</w:t>
      </w:r>
      <w:r w:rsidR="004C2665" w:rsidRPr="005D7C01">
        <w:rPr>
          <w:color w:val="000000"/>
          <w:sz w:val="24"/>
          <w:szCs w:val="24"/>
        </w:rPr>
        <w:t>бъем финансового обеспечения Программы, а также объем бюджетных ассигнований местного бюджета  будут уточнены после  утверждения Решения о бюджете на очередной финансовый год и плановый период</w:t>
      </w:r>
    </w:p>
    <w:p w:rsidR="002B13D0" w:rsidRDefault="000A3EBD" w:rsidP="009B2510">
      <w:pPr>
        <w:pStyle w:val="a8"/>
        <w:ind w:firstLine="0"/>
        <w:jc w:val="center"/>
        <w:rPr>
          <w:b/>
          <w:shd w:val="clear" w:color="auto" w:fill="FFFFFF"/>
        </w:rPr>
      </w:pPr>
      <w:r w:rsidRPr="009B559F">
        <w:rPr>
          <w:b/>
          <w:color w:val="000000"/>
          <w:sz w:val="24"/>
          <w:szCs w:val="24"/>
        </w:rPr>
        <w:br w:type="page"/>
      </w:r>
      <w:r w:rsidR="00136CF7" w:rsidRPr="009B559F">
        <w:rPr>
          <w:b/>
        </w:rPr>
        <w:lastRenderedPageBreak/>
        <w:t xml:space="preserve">1. </w:t>
      </w:r>
      <w:r w:rsidR="009B559F" w:rsidRPr="009B559F">
        <w:rPr>
          <w:b/>
          <w:shd w:val="clear" w:color="auto" w:fill="FFFFFF"/>
        </w:rPr>
        <w:t>Характеристика проблемы и обоснование необходимости ее решения</w:t>
      </w:r>
    </w:p>
    <w:p w:rsidR="009B559F" w:rsidRPr="009B559F" w:rsidRDefault="009B559F" w:rsidP="009B2510">
      <w:pPr>
        <w:pStyle w:val="a8"/>
        <w:ind w:firstLine="0"/>
        <w:jc w:val="center"/>
        <w:rPr>
          <w:b/>
        </w:rPr>
      </w:pPr>
    </w:p>
    <w:p w:rsidR="00136CF7" w:rsidRDefault="009B4833" w:rsidP="009B2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системы местного самоуправления в России является </w:t>
      </w:r>
      <w:r w:rsidR="002B13D0">
        <w:rPr>
          <w:sz w:val="28"/>
          <w:szCs w:val="28"/>
        </w:rPr>
        <w:t>одним из важных условий высоких темпов социально-экономического развития страны и обеспечения условий для создания правового гражданского общества.</w:t>
      </w:r>
    </w:p>
    <w:p w:rsidR="0087401D" w:rsidRPr="00B75158" w:rsidRDefault="002B13D0" w:rsidP="009B2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Российской Федерации от 06.10.2003 года №131-ФЗ «Об общих принципах организации местного самоуправления в Российской Федерации» на органы местного самоуправления возложены управленческие, контрольные функции по решению вопросов местного значения. В настоящее время </w:t>
      </w:r>
      <w:r w:rsidR="00B75158">
        <w:rPr>
          <w:sz w:val="28"/>
          <w:szCs w:val="28"/>
        </w:rPr>
        <w:t xml:space="preserve">в ведении </w:t>
      </w:r>
      <w:r w:rsidR="0027400B">
        <w:rPr>
          <w:sz w:val="28"/>
          <w:szCs w:val="28"/>
        </w:rPr>
        <w:t>МКУ «</w:t>
      </w:r>
      <w:r>
        <w:rPr>
          <w:sz w:val="28"/>
          <w:szCs w:val="28"/>
        </w:rPr>
        <w:t>Управлени</w:t>
      </w:r>
      <w:r w:rsidR="0027400B">
        <w:rPr>
          <w:sz w:val="28"/>
          <w:szCs w:val="28"/>
        </w:rPr>
        <w:t>е</w:t>
      </w:r>
      <w:r>
        <w:rPr>
          <w:sz w:val="28"/>
          <w:szCs w:val="28"/>
        </w:rPr>
        <w:t xml:space="preserve"> заказчика-застройщика, архитектуры и градостроительства</w:t>
      </w:r>
      <w:r w:rsidR="002740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45A8F" w:rsidRPr="004A6BD9">
        <w:rPr>
          <w:sz w:val="28"/>
          <w:szCs w:val="28"/>
        </w:rPr>
        <w:t>(далее - Управление)</w:t>
      </w:r>
      <w:r w:rsidR="00F45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Pr="00B75158">
        <w:rPr>
          <w:sz w:val="28"/>
          <w:szCs w:val="28"/>
        </w:rPr>
        <w:t xml:space="preserve">Сергиевский </w:t>
      </w:r>
      <w:r w:rsidR="00B75158" w:rsidRPr="00B75158">
        <w:rPr>
          <w:sz w:val="28"/>
          <w:szCs w:val="28"/>
        </w:rPr>
        <w:t>находятся</w:t>
      </w:r>
      <w:r w:rsidR="0087401D" w:rsidRPr="00B75158">
        <w:rPr>
          <w:sz w:val="28"/>
          <w:szCs w:val="28"/>
        </w:rPr>
        <w:t>: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- обеспечение реализации на территории муниципального района Сергиевский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государственной политики в сфере деятельности Управления;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- управление в сфере строительного комплекса и градостроительной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деятельности;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- разработка предложений по совершенствованию и принятию нормативных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актов муниципального района Сергиевский по вопросам, находящимся в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компетенции Управления;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 xml:space="preserve">- разработка </w:t>
      </w:r>
      <w:r w:rsidR="007161AE">
        <w:rPr>
          <w:sz w:val="28"/>
          <w:szCs w:val="28"/>
        </w:rPr>
        <w:t>муниципальных</w:t>
      </w:r>
      <w:r w:rsidRPr="00B75158">
        <w:rPr>
          <w:sz w:val="28"/>
          <w:szCs w:val="28"/>
        </w:rPr>
        <w:t xml:space="preserve"> и участие в реализации областных и федеральных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целевых программ</w:t>
      </w:r>
      <w:r w:rsidR="00845ECD">
        <w:rPr>
          <w:sz w:val="28"/>
          <w:szCs w:val="28"/>
        </w:rPr>
        <w:t>ах</w:t>
      </w:r>
      <w:r w:rsidRPr="00B75158">
        <w:rPr>
          <w:sz w:val="28"/>
          <w:szCs w:val="28"/>
        </w:rPr>
        <w:t xml:space="preserve"> по развитию строительного комплекса и градостроительной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деятельности муниципального района Сергиевский;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- взаимодействие с заинтересованными органами, организациями в сфере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деятельности Управления в соответствии с действующим законодательством;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- проведение мероприятий, направленных на реализацию возложенных на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Управление задач;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- территориальное планирование градостроительного развития муниципального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района Сергиевский;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- участие в разработке и утверждении правил землепользования и застройки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муниципального района Сергиевский;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- участие в утверждении подготовленной, на основании документов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территориального планирования муниципального района Сергиевский,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документации по планировке территорий;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- выдача разрешений на строительство, разрешений на ввод объектов в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эксплуатацию при осуществлении строительства, реконструкции, капитального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ремонта объектов на территории муниципального района Сергиевский;</w:t>
      </w:r>
    </w:p>
    <w:p w:rsidR="00B75158" w:rsidRPr="00B75158" w:rsidRDefault="007161AE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75158" w:rsidRPr="00B75158">
        <w:rPr>
          <w:sz w:val="28"/>
          <w:szCs w:val="28"/>
        </w:rPr>
        <w:t>ведение информационных систем обеспечения градостроительной</w:t>
      </w:r>
      <w:r>
        <w:rPr>
          <w:sz w:val="28"/>
          <w:szCs w:val="28"/>
        </w:rPr>
        <w:t xml:space="preserve"> </w:t>
      </w:r>
      <w:r w:rsidR="00B75158" w:rsidRPr="00B75158">
        <w:rPr>
          <w:sz w:val="28"/>
          <w:szCs w:val="28"/>
        </w:rPr>
        <w:t>деятельности, осуществляемой на территории муниципального района Сергиевский;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- осуществление деятельности по присвоению, изменению, аннулированию и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регистрации адресов объектов недвижимости на территории муниципального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района Сергиевский;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- оказание организационно-разъяснительной помощи органам местного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самоуправления, организациям, гражданам по вопросам, входящим в компетенцию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Управления;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- осуществление приема граждан по вопросам, входящим в компетенцию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Управления, рассмотрение в установленные действующим законодательством сроки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предложений, заявлений и жалоб граждан;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- рассмотрение документов для подготовки и принятия решений о переводе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жилых (нежилых) помещений в нежилые (жилые) помещения, согласования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переустройства и (или) перепланировки жилых помещений;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- внесение предложений по приобретению в муниципальную собственность</w:t>
      </w:r>
    </w:p>
    <w:p w:rsidR="00B75158" w:rsidRPr="00B75158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5158">
        <w:rPr>
          <w:sz w:val="28"/>
          <w:szCs w:val="28"/>
        </w:rPr>
        <w:t>жилых помещений, участие в деятельности комиссии по их оценке и оформлению</w:t>
      </w:r>
      <w:r w:rsidR="007161AE">
        <w:rPr>
          <w:sz w:val="28"/>
          <w:szCs w:val="28"/>
        </w:rPr>
        <w:t xml:space="preserve"> </w:t>
      </w:r>
      <w:r w:rsidRPr="00B75158">
        <w:rPr>
          <w:sz w:val="28"/>
          <w:szCs w:val="28"/>
        </w:rPr>
        <w:t>необходимых документов;</w:t>
      </w:r>
    </w:p>
    <w:p w:rsidR="00B75158" w:rsidRPr="007161AE" w:rsidRDefault="00B75158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161AE">
        <w:rPr>
          <w:sz w:val="28"/>
          <w:szCs w:val="28"/>
        </w:rPr>
        <w:t>- участие в комиссии по признанию жилищного фонда непригодным для</w:t>
      </w:r>
      <w:r w:rsidR="007161AE" w:rsidRPr="007161AE">
        <w:rPr>
          <w:sz w:val="28"/>
          <w:szCs w:val="28"/>
        </w:rPr>
        <w:t xml:space="preserve"> </w:t>
      </w:r>
      <w:r w:rsidRPr="007161AE">
        <w:rPr>
          <w:sz w:val="28"/>
          <w:szCs w:val="28"/>
        </w:rPr>
        <w:t>проживания;</w:t>
      </w:r>
    </w:p>
    <w:p w:rsidR="007161AE" w:rsidRPr="007161AE" w:rsidRDefault="007161AE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161AE">
        <w:rPr>
          <w:sz w:val="28"/>
          <w:szCs w:val="28"/>
        </w:rPr>
        <w:t>- участие в разработке программ по переселению граждан, проживающих в</w:t>
      </w:r>
    </w:p>
    <w:p w:rsidR="007161AE" w:rsidRPr="007161AE" w:rsidRDefault="007161AE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161AE">
        <w:rPr>
          <w:sz w:val="28"/>
          <w:szCs w:val="28"/>
        </w:rPr>
        <w:t>аварийном и ветхом жилищном фонде, а также по сносу жилищного фонда,</w:t>
      </w:r>
    </w:p>
    <w:p w:rsidR="007161AE" w:rsidRPr="007161AE" w:rsidRDefault="007161AE" w:rsidP="009B2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161AE">
        <w:rPr>
          <w:sz w:val="28"/>
          <w:szCs w:val="28"/>
        </w:rPr>
        <w:t>признанного непригодным для проживания.</w:t>
      </w:r>
    </w:p>
    <w:p w:rsidR="00E74E07" w:rsidRPr="008B7145" w:rsidRDefault="00E74E07" w:rsidP="009B2510">
      <w:pPr>
        <w:spacing w:line="276" w:lineRule="auto"/>
        <w:ind w:firstLine="708"/>
        <w:jc w:val="both"/>
        <w:rPr>
          <w:sz w:val="28"/>
          <w:szCs w:val="28"/>
        </w:rPr>
      </w:pPr>
      <w:r w:rsidRPr="008B7145">
        <w:rPr>
          <w:sz w:val="28"/>
          <w:szCs w:val="28"/>
        </w:rPr>
        <w:t>Создание условий для обеспечения деятельности Управления включает в себя денежное содержание, обустройство рабочего места,</w:t>
      </w:r>
      <w:r w:rsidR="004D3D1C" w:rsidRPr="008B7145">
        <w:rPr>
          <w:sz w:val="28"/>
          <w:szCs w:val="28"/>
        </w:rPr>
        <w:t xml:space="preserve"> сопр</w:t>
      </w:r>
      <w:r w:rsidR="00DD0827">
        <w:rPr>
          <w:sz w:val="28"/>
          <w:szCs w:val="28"/>
        </w:rPr>
        <w:t>овождение информационных услуг (</w:t>
      </w:r>
      <w:r w:rsidR="004D3D1C" w:rsidRPr="008B7145">
        <w:rPr>
          <w:sz w:val="28"/>
          <w:szCs w:val="28"/>
        </w:rPr>
        <w:t xml:space="preserve"> </w:t>
      </w:r>
      <w:r w:rsidR="004D3D1C" w:rsidRPr="008B7145">
        <w:rPr>
          <w:sz w:val="28"/>
          <w:szCs w:val="28"/>
          <w:lang w:val="en-US"/>
        </w:rPr>
        <w:t>Etalon</w:t>
      </w:r>
      <w:r w:rsidR="004D3D1C" w:rsidRPr="008B7145">
        <w:rPr>
          <w:sz w:val="28"/>
          <w:szCs w:val="28"/>
        </w:rPr>
        <w:t>, Парус</w:t>
      </w:r>
      <w:r w:rsidR="00F14F60" w:rsidRPr="008B7145">
        <w:rPr>
          <w:sz w:val="28"/>
          <w:szCs w:val="28"/>
        </w:rPr>
        <w:t xml:space="preserve">,  </w:t>
      </w:r>
      <w:proofErr w:type="spellStart"/>
      <w:r w:rsidR="00F14F60" w:rsidRPr="008B7145">
        <w:rPr>
          <w:sz w:val="28"/>
          <w:szCs w:val="28"/>
        </w:rPr>
        <w:t>ArchiCAD</w:t>
      </w:r>
      <w:proofErr w:type="spellEnd"/>
      <w:r w:rsidR="00F14F60" w:rsidRPr="008B7145">
        <w:rPr>
          <w:sz w:val="28"/>
          <w:szCs w:val="28"/>
        </w:rPr>
        <w:t>,</w:t>
      </w:r>
      <w:r w:rsidR="00F14F60" w:rsidRPr="008B7145">
        <w:rPr>
          <w:rStyle w:val="post"/>
          <w:sz w:val="28"/>
          <w:szCs w:val="28"/>
        </w:rPr>
        <w:t xml:space="preserve"> </w:t>
      </w:r>
      <w:proofErr w:type="spellStart"/>
      <w:r w:rsidR="00F14F60" w:rsidRPr="008B7145">
        <w:rPr>
          <w:rStyle w:val="post"/>
          <w:sz w:val="28"/>
          <w:szCs w:val="28"/>
        </w:rPr>
        <w:t>PlotMaker</w:t>
      </w:r>
      <w:proofErr w:type="spellEnd"/>
      <w:r w:rsidR="00F14F60" w:rsidRPr="008B7145">
        <w:rPr>
          <w:rStyle w:val="post"/>
          <w:sz w:val="28"/>
          <w:szCs w:val="28"/>
        </w:rPr>
        <w:t xml:space="preserve">, </w:t>
      </w:r>
      <w:proofErr w:type="spellStart"/>
      <w:r w:rsidR="00F14F60" w:rsidRPr="008B7145">
        <w:rPr>
          <w:bCs/>
          <w:kern w:val="36"/>
          <w:sz w:val="28"/>
          <w:szCs w:val="28"/>
        </w:rPr>
        <w:t>Крипто-Про</w:t>
      </w:r>
      <w:proofErr w:type="spellEnd"/>
      <w:r w:rsidR="00F14F60" w:rsidRPr="008B7145">
        <w:rPr>
          <w:bCs/>
          <w:kern w:val="36"/>
          <w:sz w:val="28"/>
          <w:szCs w:val="28"/>
        </w:rPr>
        <w:t>, ГИС Ин ГЕО 4.4, РГИС Сергиевский район –  адресный кадастр, CREDO_TER, CREDO_DAT 3.1</w:t>
      </w:r>
      <w:r w:rsidR="00DD0827">
        <w:rPr>
          <w:bCs/>
          <w:kern w:val="36"/>
          <w:sz w:val="28"/>
          <w:szCs w:val="28"/>
        </w:rPr>
        <w:t>, ГИС ЖКХ</w:t>
      </w:r>
      <w:r w:rsidR="00F14F60" w:rsidRPr="008B7145">
        <w:rPr>
          <w:bCs/>
          <w:kern w:val="36"/>
          <w:sz w:val="28"/>
          <w:szCs w:val="28"/>
        </w:rPr>
        <w:t>)</w:t>
      </w:r>
      <w:r w:rsidR="004D3D1C" w:rsidRPr="008B7145">
        <w:rPr>
          <w:sz w:val="28"/>
          <w:szCs w:val="28"/>
        </w:rPr>
        <w:t>,</w:t>
      </w:r>
      <w:r w:rsidRPr="008B7145">
        <w:rPr>
          <w:sz w:val="28"/>
          <w:szCs w:val="28"/>
        </w:rPr>
        <w:t xml:space="preserve"> </w:t>
      </w:r>
      <w:r w:rsidR="004D3D1C" w:rsidRPr="008B7145">
        <w:rPr>
          <w:sz w:val="28"/>
          <w:szCs w:val="28"/>
        </w:rPr>
        <w:t xml:space="preserve">прохождение курсов повышения квалификации, </w:t>
      </w:r>
      <w:r w:rsidR="00605EF5">
        <w:rPr>
          <w:sz w:val="28"/>
          <w:szCs w:val="28"/>
        </w:rPr>
        <w:t>обеспечение условий труда сотрудников в соответствии с требованиями законодательства</w:t>
      </w:r>
      <w:r w:rsidR="004D3D1C" w:rsidRPr="008B7145">
        <w:rPr>
          <w:sz w:val="28"/>
          <w:szCs w:val="28"/>
        </w:rPr>
        <w:t>.</w:t>
      </w:r>
    </w:p>
    <w:p w:rsidR="002B13D0" w:rsidRDefault="002C1CB6" w:rsidP="009B251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Материально-техническое оснащение деятельности </w:t>
      </w:r>
      <w:r w:rsidR="00DD0827">
        <w:rPr>
          <w:sz w:val="28"/>
          <w:szCs w:val="28"/>
        </w:rPr>
        <w:t>МКУ «</w:t>
      </w:r>
      <w:r>
        <w:rPr>
          <w:sz w:val="28"/>
          <w:szCs w:val="28"/>
        </w:rPr>
        <w:t>Управлени</w:t>
      </w:r>
      <w:r w:rsidR="00DD0827">
        <w:rPr>
          <w:sz w:val="28"/>
          <w:szCs w:val="28"/>
        </w:rPr>
        <w:t>е</w:t>
      </w:r>
      <w:r>
        <w:rPr>
          <w:sz w:val="28"/>
          <w:szCs w:val="28"/>
        </w:rPr>
        <w:t xml:space="preserve">  заказчика-застройщика, архитектуры и градостроительства</w:t>
      </w:r>
      <w:r w:rsidR="00DD0827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муниципального района Сергиевский</w:t>
      </w:r>
      <w:r w:rsidR="008E2BDA">
        <w:rPr>
          <w:sz w:val="28"/>
          <w:szCs w:val="28"/>
        </w:rPr>
        <w:t xml:space="preserve"> (далее – Управление)</w:t>
      </w:r>
      <w:r>
        <w:rPr>
          <w:sz w:val="28"/>
          <w:szCs w:val="28"/>
        </w:rPr>
        <w:t xml:space="preserve"> – комплекс работ и услуг по обеспечению </w:t>
      </w:r>
      <w:r w:rsidR="00DD0827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>Управления</w:t>
      </w:r>
      <w:r w:rsidR="00DD0827">
        <w:rPr>
          <w:sz w:val="28"/>
          <w:szCs w:val="28"/>
        </w:rPr>
        <w:t xml:space="preserve"> </w:t>
      </w:r>
      <w:r w:rsidR="002E49A2">
        <w:rPr>
          <w:sz w:val="28"/>
          <w:szCs w:val="28"/>
        </w:rPr>
        <w:t xml:space="preserve">необходимым оборудованием, </w:t>
      </w:r>
      <w:r w:rsidR="00E74E07">
        <w:rPr>
          <w:sz w:val="28"/>
          <w:szCs w:val="28"/>
        </w:rPr>
        <w:t xml:space="preserve">канцелярскими и хозяйственными товарами, </w:t>
      </w:r>
      <w:r w:rsidR="002E49A2">
        <w:rPr>
          <w:sz w:val="28"/>
          <w:szCs w:val="28"/>
        </w:rPr>
        <w:t>оргтехникой, мебелью, другими видами материально-технических средств, проведение капитального и косметического ремонта здания Управления в целях их стабильного функционирования, исполнения ими своих полномочий и должностных обязанностей.</w:t>
      </w:r>
      <w:proofErr w:type="gramEnd"/>
    </w:p>
    <w:p w:rsidR="002E49A2" w:rsidRDefault="002E49A2" w:rsidP="009B2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деятельности Управления характеризуется изношенностью </w:t>
      </w:r>
      <w:r w:rsidR="007132A4">
        <w:rPr>
          <w:sz w:val="28"/>
          <w:szCs w:val="28"/>
        </w:rPr>
        <w:t>т</w:t>
      </w:r>
      <w:r>
        <w:rPr>
          <w:sz w:val="28"/>
          <w:szCs w:val="28"/>
        </w:rPr>
        <w:t>ехнической базы. Данная проблема является актуальной в связи со значительным количеством предоставляемых муниципальных услуг населению и юридическим лицам и слабой материально-технической оснащенностью Управления. Это является фактором, сдерживающим развитие органов местного самоуправления, и может привести к снижению качества оказываемых услуг.</w:t>
      </w:r>
    </w:p>
    <w:p w:rsidR="00255B5F" w:rsidRDefault="00255B5F" w:rsidP="009B2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состояния технической оснащенности Управления показывает, что имеется целый ряд проблем, требующих поэтапного решения.</w:t>
      </w:r>
    </w:p>
    <w:p w:rsidR="00453113" w:rsidRDefault="00255B5F" w:rsidP="009B2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 вызвана необходимостью проведения комплекса мероприятий по развитию эффективной системы муниципального управления путем</w:t>
      </w:r>
      <w:r w:rsidR="00E74E07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укрепления технической базы Управления</w:t>
      </w:r>
      <w:r w:rsidR="00453113">
        <w:rPr>
          <w:sz w:val="28"/>
          <w:szCs w:val="28"/>
        </w:rPr>
        <w:t>.</w:t>
      </w:r>
    </w:p>
    <w:p w:rsidR="00453113" w:rsidRDefault="00453113" w:rsidP="009B2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деятельности Управления необходимо обновление используемых работниками в служебной деятельности компьютерной тех</w:t>
      </w:r>
      <w:r w:rsidR="007132A4">
        <w:rPr>
          <w:sz w:val="28"/>
          <w:szCs w:val="28"/>
        </w:rPr>
        <w:t xml:space="preserve">ники, программного обеспечения </w:t>
      </w:r>
      <w:r>
        <w:rPr>
          <w:sz w:val="28"/>
          <w:szCs w:val="28"/>
        </w:rPr>
        <w:t>Управления.</w:t>
      </w:r>
    </w:p>
    <w:p w:rsidR="00453113" w:rsidRDefault="00453113" w:rsidP="009B2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Включенный в программу комплекс мероприятий позволит существенно улучшить деятельность Управления, связанную с решением вопросов местного значения, созданием условий для соблюдения нормативных требований оказания муниципальных услуг, а также улучшить условия труда работников.</w:t>
      </w:r>
    </w:p>
    <w:p w:rsidR="00453113" w:rsidRDefault="00453113" w:rsidP="009B2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решения данной задачи программным способом обусловлена реализацией принципов результативности и эффективности использования бюджетных средств.</w:t>
      </w:r>
    </w:p>
    <w:p w:rsidR="00136CF7" w:rsidRPr="0053582E" w:rsidRDefault="00136CF7" w:rsidP="009B2510">
      <w:pPr>
        <w:spacing w:line="276" w:lineRule="auto"/>
        <w:jc w:val="both"/>
        <w:rPr>
          <w:sz w:val="20"/>
          <w:szCs w:val="20"/>
        </w:rPr>
      </w:pPr>
    </w:p>
    <w:p w:rsidR="006C546F" w:rsidRPr="006C546F" w:rsidRDefault="006C546F" w:rsidP="009B2510">
      <w:pPr>
        <w:pStyle w:val="a8"/>
        <w:jc w:val="center"/>
        <w:rPr>
          <w:b/>
        </w:rPr>
      </w:pPr>
      <w:r w:rsidRPr="006C546F">
        <w:rPr>
          <w:b/>
        </w:rPr>
        <w:t>2. Цели и задачи, этапы и сроки реализации Программы,</w:t>
      </w:r>
    </w:p>
    <w:p w:rsidR="006C546F" w:rsidRPr="006C546F" w:rsidRDefault="006C546F" w:rsidP="009B2510">
      <w:pPr>
        <w:pStyle w:val="a8"/>
        <w:jc w:val="center"/>
        <w:rPr>
          <w:b/>
        </w:rPr>
      </w:pPr>
      <w:r w:rsidRPr="006C546F">
        <w:rPr>
          <w:b/>
        </w:rPr>
        <w:t xml:space="preserve">конечные результаты ее реализации, характеризующие </w:t>
      </w:r>
      <w:proofErr w:type="gramStart"/>
      <w:r w:rsidRPr="006C546F">
        <w:rPr>
          <w:b/>
        </w:rPr>
        <w:t>целевое</w:t>
      </w:r>
      <w:proofErr w:type="gramEnd"/>
    </w:p>
    <w:p w:rsidR="003B5D7C" w:rsidRDefault="006C546F" w:rsidP="009B2510">
      <w:pPr>
        <w:spacing w:line="276" w:lineRule="auto"/>
        <w:ind w:firstLine="708"/>
        <w:jc w:val="both"/>
        <w:rPr>
          <w:sz w:val="28"/>
          <w:szCs w:val="28"/>
        </w:rPr>
      </w:pPr>
      <w:r w:rsidRPr="006C546F">
        <w:rPr>
          <w:b/>
          <w:sz w:val="28"/>
          <w:szCs w:val="28"/>
        </w:rPr>
        <w:t>состояние (изменение состояния) в сфере реализации Программы</w:t>
      </w:r>
      <w:r w:rsidRPr="006C546F">
        <w:rPr>
          <w:sz w:val="28"/>
          <w:szCs w:val="28"/>
        </w:rPr>
        <w:t xml:space="preserve"> </w:t>
      </w:r>
    </w:p>
    <w:p w:rsidR="003B5D7C" w:rsidRDefault="003B5D7C" w:rsidP="009B2510">
      <w:pPr>
        <w:spacing w:line="276" w:lineRule="auto"/>
        <w:ind w:firstLine="708"/>
        <w:jc w:val="both"/>
        <w:rPr>
          <w:sz w:val="28"/>
          <w:szCs w:val="28"/>
        </w:rPr>
      </w:pPr>
    </w:p>
    <w:p w:rsidR="00943172" w:rsidRPr="00943172" w:rsidRDefault="008E2BDA" w:rsidP="009B2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</w:t>
      </w:r>
      <w:r w:rsidR="00943172" w:rsidRPr="00943172">
        <w:rPr>
          <w:sz w:val="28"/>
          <w:szCs w:val="28"/>
        </w:rPr>
        <w:t xml:space="preserve"> </w:t>
      </w:r>
      <w:r w:rsidR="00340FD0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являе</w:t>
      </w:r>
      <w:r w:rsidR="00943172" w:rsidRPr="00943172">
        <w:rPr>
          <w:sz w:val="28"/>
          <w:szCs w:val="28"/>
        </w:rPr>
        <w:t xml:space="preserve">тся: </w:t>
      </w:r>
    </w:p>
    <w:p w:rsidR="00943172" w:rsidRPr="00943172" w:rsidRDefault="008E2BDA" w:rsidP="009B251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43172" w:rsidRPr="00943172">
        <w:rPr>
          <w:color w:val="000000"/>
          <w:sz w:val="28"/>
          <w:szCs w:val="28"/>
        </w:rPr>
        <w:t xml:space="preserve"> Реализация политики в сфере строительного комплекса и градостроительной деятельности на территории м</w:t>
      </w:r>
      <w:r w:rsidR="004A6BD9">
        <w:rPr>
          <w:color w:val="000000"/>
          <w:sz w:val="28"/>
          <w:szCs w:val="28"/>
        </w:rPr>
        <w:t>униципального района</w:t>
      </w:r>
      <w:r w:rsidR="00943172" w:rsidRPr="00943172">
        <w:rPr>
          <w:color w:val="000000"/>
          <w:sz w:val="28"/>
          <w:szCs w:val="28"/>
        </w:rPr>
        <w:t xml:space="preserve"> Сергиевский</w:t>
      </w:r>
      <w:r w:rsidR="004A6BD9">
        <w:rPr>
          <w:color w:val="000000"/>
          <w:sz w:val="28"/>
          <w:szCs w:val="28"/>
        </w:rPr>
        <w:t>;</w:t>
      </w:r>
    </w:p>
    <w:p w:rsidR="005D1F8C" w:rsidRPr="00943172" w:rsidRDefault="005D1F8C" w:rsidP="009B2510">
      <w:pPr>
        <w:spacing w:line="276" w:lineRule="auto"/>
        <w:ind w:firstLine="708"/>
        <w:jc w:val="both"/>
        <w:rPr>
          <w:sz w:val="28"/>
          <w:szCs w:val="28"/>
        </w:rPr>
      </w:pPr>
      <w:r w:rsidRPr="00943172">
        <w:rPr>
          <w:sz w:val="28"/>
          <w:szCs w:val="28"/>
        </w:rPr>
        <w:t>Для достижения указанн</w:t>
      </w:r>
      <w:r w:rsidR="008E2BDA">
        <w:rPr>
          <w:sz w:val="28"/>
          <w:szCs w:val="28"/>
        </w:rPr>
        <w:t>ой</w:t>
      </w:r>
      <w:r w:rsidRPr="00943172">
        <w:rPr>
          <w:sz w:val="28"/>
          <w:szCs w:val="28"/>
        </w:rPr>
        <w:t xml:space="preserve"> цел</w:t>
      </w:r>
      <w:r w:rsidR="008E2BDA">
        <w:rPr>
          <w:sz w:val="28"/>
          <w:szCs w:val="28"/>
        </w:rPr>
        <w:t>и</w:t>
      </w:r>
      <w:r w:rsidRPr="00943172">
        <w:rPr>
          <w:sz w:val="28"/>
          <w:szCs w:val="28"/>
        </w:rPr>
        <w:t xml:space="preserve"> необходимо решение следующих задач:</w:t>
      </w:r>
    </w:p>
    <w:p w:rsidR="002D6235" w:rsidRDefault="00943172" w:rsidP="009B251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943172">
        <w:rPr>
          <w:color w:val="000000"/>
          <w:sz w:val="28"/>
          <w:szCs w:val="28"/>
        </w:rPr>
        <w:t>1) Проведение единой градостроительной политики в м</w:t>
      </w:r>
      <w:r w:rsidR="004A6BD9">
        <w:rPr>
          <w:color w:val="000000"/>
          <w:sz w:val="28"/>
          <w:szCs w:val="28"/>
        </w:rPr>
        <w:t xml:space="preserve">униципальном </w:t>
      </w:r>
      <w:r w:rsidRPr="00943172">
        <w:rPr>
          <w:color w:val="000000"/>
          <w:sz w:val="28"/>
          <w:szCs w:val="28"/>
        </w:rPr>
        <w:t>р</w:t>
      </w:r>
      <w:r w:rsidR="004A6BD9">
        <w:rPr>
          <w:color w:val="000000"/>
          <w:sz w:val="28"/>
          <w:szCs w:val="28"/>
        </w:rPr>
        <w:t>айоне</w:t>
      </w:r>
      <w:r w:rsidRPr="00943172">
        <w:rPr>
          <w:color w:val="000000"/>
          <w:sz w:val="28"/>
          <w:szCs w:val="28"/>
        </w:rPr>
        <w:t xml:space="preserve"> Сергиевский</w:t>
      </w:r>
      <w:r w:rsidR="004A6BD9">
        <w:rPr>
          <w:color w:val="000000"/>
          <w:sz w:val="28"/>
          <w:szCs w:val="28"/>
        </w:rPr>
        <w:t>;</w:t>
      </w:r>
    </w:p>
    <w:p w:rsidR="002D6235" w:rsidRDefault="00943172" w:rsidP="009B251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43172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Ф</w:t>
      </w:r>
      <w:r w:rsidRPr="00943172">
        <w:rPr>
          <w:color w:val="000000"/>
          <w:sz w:val="28"/>
          <w:szCs w:val="28"/>
        </w:rPr>
        <w:t>ормирование и реализация инвестиционных и целевых программ строительства на территории м</w:t>
      </w:r>
      <w:r w:rsidR="004A6BD9">
        <w:rPr>
          <w:color w:val="000000"/>
          <w:sz w:val="28"/>
          <w:szCs w:val="28"/>
        </w:rPr>
        <w:t xml:space="preserve">униципального </w:t>
      </w:r>
      <w:r w:rsidRPr="00943172">
        <w:rPr>
          <w:color w:val="000000"/>
          <w:sz w:val="28"/>
          <w:szCs w:val="28"/>
        </w:rPr>
        <w:t>р</w:t>
      </w:r>
      <w:r w:rsidR="004A6BD9">
        <w:rPr>
          <w:color w:val="000000"/>
          <w:sz w:val="28"/>
          <w:szCs w:val="28"/>
        </w:rPr>
        <w:t xml:space="preserve">айона </w:t>
      </w:r>
      <w:r w:rsidRPr="00943172">
        <w:rPr>
          <w:color w:val="000000"/>
          <w:sz w:val="28"/>
          <w:szCs w:val="28"/>
        </w:rPr>
        <w:t xml:space="preserve">Сергиевский. </w:t>
      </w:r>
    </w:p>
    <w:p w:rsidR="002D6235" w:rsidRPr="00AA41C3" w:rsidRDefault="00AA41C3" w:rsidP="009B2510">
      <w:pPr>
        <w:pStyle w:val="a8"/>
      </w:pPr>
      <w:r w:rsidRPr="00AA41C3">
        <w:lastRenderedPageBreak/>
        <w:t xml:space="preserve">Срок реализации муниципальной программы  разбит на три этапа по годам: </w:t>
      </w:r>
      <w:proofErr w:type="gramStart"/>
      <w:r w:rsidRPr="00AA41C3">
        <w:rPr>
          <w:lang w:val="en-US"/>
        </w:rPr>
        <w:t>I</w:t>
      </w:r>
      <w:r w:rsidRPr="00AA41C3">
        <w:t xml:space="preserve"> этап – 2021 год, </w:t>
      </w:r>
      <w:r w:rsidRPr="00AA41C3">
        <w:rPr>
          <w:lang w:val="en-US"/>
        </w:rPr>
        <w:t>II</w:t>
      </w:r>
      <w:r w:rsidRPr="00AA41C3">
        <w:t xml:space="preserve"> этап – 2022 год, </w:t>
      </w:r>
      <w:r w:rsidRPr="00AA41C3">
        <w:rPr>
          <w:lang w:val="en-US"/>
        </w:rPr>
        <w:t>III</w:t>
      </w:r>
      <w:r w:rsidRPr="00AA41C3">
        <w:t xml:space="preserve"> этап – 2023 год.</w:t>
      </w:r>
      <w:proofErr w:type="gramEnd"/>
      <w:r w:rsidRPr="00AA41C3">
        <w:t xml:space="preserve">  </w:t>
      </w:r>
    </w:p>
    <w:p w:rsidR="00CB3A9A" w:rsidRDefault="00CB3A9A" w:rsidP="009B2510">
      <w:pPr>
        <w:pStyle w:val="a8"/>
      </w:pPr>
      <w:r>
        <w:t>Планируется, что конечными результатами реализации Программы, будут являться:</w:t>
      </w:r>
    </w:p>
    <w:p w:rsidR="00647C46" w:rsidRPr="00647C46" w:rsidRDefault="00647C46" w:rsidP="009B251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647C46">
        <w:rPr>
          <w:color w:val="000000"/>
          <w:sz w:val="28"/>
          <w:szCs w:val="28"/>
        </w:rPr>
        <w:t>1) исполнение плана по объектам, подлежащим строительству, реконструкции и капитальному ремонту в текущем году;</w:t>
      </w:r>
    </w:p>
    <w:p w:rsidR="00CB3A9A" w:rsidRPr="00647C46" w:rsidRDefault="00647C46" w:rsidP="009B2510">
      <w:pPr>
        <w:pStyle w:val="10"/>
        <w:shd w:val="clear" w:color="auto" w:fill="FFFFFF"/>
        <w:spacing w:before="0" w:after="0" w:line="276" w:lineRule="auto"/>
        <w:contextualSpacing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647C46">
        <w:rPr>
          <w:rFonts w:ascii="Times New Roman" w:hAnsi="Times New Roman"/>
          <w:b w:val="0"/>
          <w:color w:val="000000"/>
          <w:sz w:val="28"/>
          <w:szCs w:val="28"/>
        </w:rPr>
        <w:t>2) введен</w:t>
      </w:r>
      <w:r>
        <w:rPr>
          <w:rFonts w:ascii="Times New Roman" w:hAnsi="Times New Roman"/>
          <w:b w:val="0"/>
          <w:color w:val="000000"/>
          <w:sz w:val="28"/>
          <w:szCs w:val="28"/>
        </w:rPr>
        <w:t>ие</w:t>
      </w:r>
      <w:r w:rsidRPr="00647C46">
        <w:rPr>
          <w:rFonts w:ascii="Times New Roman" w:hAnsi="Times New Roman"/>
          <w:b w:val="0"/>
          <w:color w:val="000000"/>
          <w:sz w:val="28"/>
          <w:szCs w:val="28"/>
        </w:rPr>
        <w:t xml:space="preserve"> в эксплуатацию жилого фонда</w:t>
      </w:r>
      <w:r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CB3A9A" w:rsidRDefault="00CB3A9A" w:rsidP="009B2510">
      <w:pPr>
        <w:pStyle w:val="a8"/>
      </w:pPr>
      <w:r>
        <w:t xml:space="preserve">В целом выполнение программных мероприятий будет способствовать </w:t>
      </w:r>
      <w:r w:rsidR="00647C46">
        <w:t>решению вопросов местного значения, созданию условий для соблюдения нормативных требований оказания муниципальных услуг, а также улучшению условий труда работников</w:t>
      </w:r>
      <w:r>
        <w:t xml:space="preserve">. </w:t>
      </w:r>
    </w:p>
    <w:p w:rsidR="00647C46" w:rsidRDefault="00647C46" w:rsidP="009B2510">
      <w:pPr>
        <w:pStyle w:val="a8"/>
      </w:pPr>
    </w:p>
    <w:p w:rsidR="006C546F" w:rsidRPr="003B5D7C" w:rsidRDefault="00B65396" w:rsidP="009B251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6C546F" w:rsidRPr="003B5D7C">
        <w:rPr>
          <w:b/>
          <w:sz w:val="28"/>
          <w:szCs w:val="28"/>
        </w:rPr>
        <w:t>3. Перечень показателей (индикаторов) Программы</w:t>
      </w:r>
    </w:p>
    <w:p w:rsidR="006C546F" w:rsidRPr="003F3105" w:rsidRDefault="006C546F" w:rsidP="009B2510">
      <w:pPr>
        <w:pStyle w:val="a8"/>
        <w:jc w:val="center"/>
        <w:rPr>
          <w:b/>
        </w:rPr>
      </w:pPr>
      <w:r w:rsidRPr="003F3105">
        <w:rPr>
          <w:b/>
        </w:rPr>
        <w:t>с расшифровкой плановых значений по годам ее реализации</w:t>
      </w:r>
    </w:p>
    <w:p w:rsidR="006C546F" w:rsidRDefault="006C546F" w:rsidP="009B2510">
      <w:pPr>
        <w:pStyle w:val="a8"/>
        <w:jc w:val="center"/>
        <w:rPr>
          <w:b/>
        </w:rPr>
      </w:pPr>
      <w:r w:rsidRPr="003F3105">
        <w:rPr>
          <w:b/>
        </w:rPr>
        <w:t>и за весь период ее реализации</w:t>
      </w:r>
    </w:p>
    <w:p w:rsidR="00647C46" w:rsidRPr="003F3105" w:rsidRDefault="00647C46" w:rsidP="009B2510">
      <w:pPr>
        <w:pStyle w:val="a8"/>
        <w:jc w:val="center"/>
        <w:rPr>
          <w:b/>
        </w:rPr>
      </w:pPr>
    </w:p>
    <w:p w:rsidR="00836895" w:rsidRDefault="00836895" w:rsidP="009B2510">
      <w:pPr>
        <w:spacing w:line="276" w:lineRule="auto"/>
        <w:jc w:val="both"/>
        <w:rPr>
          <w:sz w:val="28"/>
          <w:szCs w:val="28"/>
        </w:rPr>
      </w:pPr>
      <w:r w:rsidRPr="005D1F8C">
        <w:rPr>
          <w:sz w:val="28"/>
          <w:szCs w:val="28"/>
        </w:rPr>
        <w:tab/>
        <w:t xml:space="preserve">Для оценки эффективности реализации </w:t>
      </w:r>
      <w:r w:rsidR="00340FD0">
        <w:rPr>
          <w:sz w:val="28"/>
          <w:szCs w:val="28"/>
        </w:rPr>
        <w:t>муниципальной п</w:t>
      </w:r>
      <w:r w:rsidRPr="005D1F8C">
        <w:rPr>
          <w:sz w:val="28"/>
          <w:szCs w:val="28"/>
        </w:rPr>
        <w:t>рограммы используются следующие показатели: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9"/>
        <w:gridCol w:w="1418"/>
        <w:gridCol w:w="1417"/>
        <w:gridCol w:w="1587"/>
      </w:tblGrid>
      <w:tr w:rsidR="005D1F8C" w:rsidRPr="0040071F" w:rsidTr="0053582E">
        <w:tc>
          <w:tcPr>
            <w:tcW w:w="594" w:type="dxa"/>
            <w:vMerge w:val="restart"/>
          </w:tcPr>
          <w:p w:rsidR="005D1F8C" w:rsidRPr="0040071F" w:rsidRDefault="005D1F8C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071F">
              <w:rPr>
                <w:sz w:val="28"/>
                <w:szCs w:val="28"/>
              </w:rPr>
              <w:t>№ п/п</w:t>
            </w:r>
          </w:p>
        </w:tc>
        <w:tc>
          <w:tcPr>
            <w:tcW w:w="4759" w:type="dxa"/>
            <w:vMerge w:val="restart"/>
          </w:tcPr>
          <w:p w:rsidR="005D1F8C" w:rsidRPr="0040071F" w:rsidRDefault="005D1F8C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071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22" w:type="dxa"/>
            <w:gridSpan w:val="3"/>
          </w:tcPr>
          <w:p w:rsidR="005D1F8C" w:rsidRPr="0040071F" w:rsidRDefault="005D1F8C" w:rsidP="009B25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071F">
              <w:rPr>
                <w:sz w:val="28"/>
                <w:szCs w:val="28"/>
              </w:rPr>
              <w:t>Значение показателя</w:t>
            </w:r>
          </w:p>
        </w:tc>
      </w:tr>
      <w:tr w:rsidR="005D1F8C" w:rsidRPr="0040071F" w:rsidTr="0053582E">
        <w:tc>
          <w:tcPr>
            <w:tcW w:w="594" w:type="dxa"/>
            <w:vMerge/>
          </w:tcPr>
          <w:p w:rsidR="005D1F8C" w:rsidRPr="0040071F" w:rsidRDefault="005D1F8C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59" w:type="dxa"/>
            <w:vMerge/>
          </w:tcPr>
          <w:p w:rsidR="005D1F8C" w:rsidRPr="0040071F" w:rsidRDefault="005D1F8C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D1F8C" w:rsidRPr="0040071F" w:rsidRDefault="00185F20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5D1F8C" w:rsidRPr="0040071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5D1F8C" w:rsidRPr="0040071F" w:rsidRDefault="00185F20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5D1F8C" w:rsidRPr="0040071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87" w:type="dxa"/>
          </w:tcPr>
          <w:p w:rsidR="005D1F8C" w:rsidRPr="0040071F" w:rsidRDefault="005D1F8C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071F">
              <w:rPr>
                <w:sz w:val="28"/>
                <w:szCs w:val="28"/>
              </w:rPr>
              <w:t>20</w:t>
            </w:r>
            <w:r w:rsidR="007132A4">
              <w:rPr>
                <w:sz w:val="28"/>
                <w:szCs w:val="28"/>
              </w:rPr>
              <w:t>2</w:t>
            </w:r>
            <w:r w:rsidR="00185F20">
              <w:rPr>
                <w:sz w:val="28"/>
                <w:szCs w:val="28"/>
              </w:rPr>
              <w:t>3</w:t>
            </w:r>
            <w:r w:rsidRPr="0040071F">
              <w:rPr>
                <w:sz w:val="28"/>
                <w:szCs w:val="28"/>
              </w:rPr>
              <w:t xml:space="preserve"> год</w:t>
            </w:r>
          </w:p>
        </w:tc>
      </w:tr>
      <w:tr w:rsidR="005D1F8C" w:rsidRPr="0040071F" w:rsidTr="0053582E">
        <w:tc>
          <w:tcPr>
            <w:tcW w:w="594" w:type="dxa"/>
          </w:tcPr>
          <w:p w:rsidR="005D1F8C" w:rsidRPr="0040071F" w:rsidRDefault="005D1F8C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071F">
              <w:rPr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5D1F8C" w:rsidRPr="0040071F" w:rsidRDefault="000A3EBD" w:rsidP="009B251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</w:t>
            </w:r>
            <w:r w:rsidR="0040071F" w:rsidRPr="0040071F">
              <w:rPr>
                <w:color w:val="000000"/>
                <w:sz w:val="28"/>
                <w:szCs w:val="28"/>
              </w:rPr>
              <w:t xml:space="preserve"> плана по объектам, подлежащим строительству, реконструкции и капительному ремонту в текущем году;</w:t>
            </w:r>
          </w:p>
        </w:tc>
        <w:tc>
          <w:tcPr>
            <w:tcW w:w="1418" w:type="dxa"/>
          </w:tcPr>
          <w:p w:rsidR="005D1F8C" w:rsidRPr="0040071F" w:rsidRDefault="00EA595C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40071F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D1F8C" w:rsidRPr="0040071F" w:rsidRDefault="00EA595C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0071F">
              <w:rPr>
                <w:sz w:val="28"/>
                <w:szCs w:val="28"/>
              </w:rPr>
              <w:t>0%</w:t>
            </w:r>
          </w:p>
        </w:tc>
        <w:tc>
          <w:tcPr>
            <w:tcW w:w="1587" w:type="dxa"/>
          </w:tcPr>
          <w:p w:rsidR="005D1F8C" w:rsidRPr="0040071F" w:rsidRDefault="00EA595C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40071F">
              <w:rPr>
                <w:sz w:val="28"/>
                <w:szCs w:val="28"/>
              </w:rPr>
              <w:t>%</w:t>
            </w:r>
          </w:p>
        </w:tc>
      </w:tr>
      <w:tr w:rsidR="005D1F8C" w:rsidRPr="0040071F" w:rsidTr="0053582E">
        <w:tc>
          <w:tcPr>
            <w:tcW w:w="594" w:type="dxa"/>
          </w:tcPr>
          <w:p w:rsidR="005D1F8C" w:rsidRPr="0040071F" w:rsidRDefault="005D1F8C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071F">
              <w:rPr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5D1F8C" w:rsidRPr="0040071F" w:rsidRDefault="0040071F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071F">
              <w:rPr>
                <w:color w:val="000000"/>
                <w:sz w:val="28"/>
                <w:szCs w:val="28"/>
              </w:rPr>
              <w:t>объем введенного в эксплуатацию жилого фонда</w:t>
            </w:r>
            <w:r w:rsidR="007132A4">
              <w:rPr>
                <w:color w:val="000000"/>
                <w:sz w:val="28"/>
                <w:szCs w:val="28"/>
              </w:rPr>
              <w:t xml:space="preserve"> (плановый)</w:t>
            </w:r>
          </w:p>
        </w:tc>
        <w:tc>
          <w:tcPr>
            <w:tcW w:w="1418" w:type="dxa"/>
          </w:tcPr>
          <w:p w:rsidR="005D1F8C" w:rsidRPr="0040071F" w:rsidRDefault="00EA595C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32A4">
              <w:rPr>
                <w:sz w:val="28"/>
                <w:szCs w:val="28"/>
              </w:rPr>
              <w:t>8</w:t>
            </w:r>
            <w:r w:rsidR="00185F2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тыс.м.кв.</w:t>
            </w:r>
          </w:p>
        </w:tc>
        <w:tc>
          <w:tcPr>
            <w:tcW w:w="1417" w:type="dxa"/>
          </w:tcPr>
          <w:p w:rsidR="005D1F8C" w:rsidRDefault="00EA595C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5F2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185F20">
              <w:rPr>
                <w:sz w:val="28"/>
                <w:szCs w:val="28"/>
              </w:rPr>
              <w:t>5</w:t>
            </w:r>
          </w:p>
          <w:p w:rsidR="00EA595C" w:rsidRPr="0040071F" w:rsidRDefault="00EA595C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тыс.м.кв.</w:t>
            </w:r>
          </w:p>
        </w:tc>
        <w:tc>
          <w:tcPr>
            <w:tcW w:w="1587" w:type="dxa"/>
          </w:tcPr>
          <w:p w:rsidR="005D1F8C" w:rsidRDefault="00EA595C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32A4">
              <w:rPr>
                <w:sz w:val="28"/>
                <w:szCs w:val="28"/>
              </w:rPr>
              <w:t>9</w:t>
            </w:r>
            <w:r w:rsidR="00185F20">
              <w:rPr>
                <w:sz w:val="28"/>
                <w:szCs w:val="28"/>
              </w:rPr>
              <w:t>,0</w:t>
            </w:r>
          </w:p>
          <w:p w:rsidR="00EA595C" w:rsidRPr="0040071F" w:rsidRDefault="00EA595C" w:rsidP="009B251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тыс.м.кв.</w:t>
            </w:r>
          </w:p>
        </w:tc>
      </w:tr>
    </w:tbl>
    <w:p w:rsidR="005D1F8C" w:rsidRPr="003B5D7C" w:rsidRDefault="005D1F8C" w:rsidP="009B2510">
      <w:pPr>
        <w:spacing w:line="276" w:lineRule="auto"/>
        <w:jc w:val="both"/>
        <w:rPr>
          <w:sz w:val="20"/>
          <w:szCs w:val="20"/>
        </w:rPr>
      </w:pPr>
    </w:p>
    <w:p w:rsidR="002D6235" w:rsidRPr="003F3105" w:rsidRDefault="002D6235" w:rsidP="009B2510">
      <w:pPr>
        <w:pStyle w:val="a8"/>
        <w:jc w:val="center"/>
        <w:rPr>
          <w:b/>
        </w:rPr>
      </w:pPr>
      <w:r w:rsidRPr="003F3105">
        <w:rPr>
          <w:b/>
        </w:rPr>
        <w:t>4. Перечень мероприятий Программы</w:t>
      </w:r>
    </w:p>
    <w:p w:rsidR="002D6235" w:rsidRPr="003B5D7C" w:rsidRDefault="002D6235" w:rsidP="009B251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2D6235" w:rsidRPr="00B65A32" w:rsidRDefault="002D6235" w:rsidP="009B2510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Мероприятия, предусмотренные муниципальной программой, осуществляются с 2021 года по 2023 год и представлены в Приложении №1. </w:t>
      </w:r>
      <w:r w:rsidR="00B65A32">
        <w:rPr>
          <w:color w:val="FF0000"/>
          <w:sz w:val="28"/>
          <w:szCs w:val="28"/>
        </w:rPr>
        <w:t xml:space="preserve"> </w:t>
      </w:r>
    </w:p>
    <w:p w:rsidR="003B5D7C" w:rsidRPr="003B5D7C" w:rsidRDefault="003B5D7C" w:rsidP="009B2510">
      <w:pPr>
        <w:pStyle w:val="a8"/>
        <w:jc w:val="center"/>
        <w:rPr>
          <w:b/>
          <w:sz w:val="20"/>
          <w:szCs w:val="20"/>
        </w:rPr>
      </w:pPr>
    </w:p>
    <w:p w:rsidR="002D6235" w:rsidRPr="004B04CB" w:rsidRDefault="002D6235" w:rsidP="009B2510">
      <w:pPr>
        <w:pStyle w:val="a8"/>
        <w:jc w:val="center"/>
        <w:rPr>
          <w:b/>
        </w:rPr>
      </w:pPr>
      <w:r w:rsidRPr="004B04CB">
        <w:rPr>
          <w:b/>
        </w:rPr>
        <w:t>5. Обоснование ресурсного обеспечения Программы</w:t>
      </w:r>
    </w:p>
    <w:p w:rsidR="002D6235" w:rsidRPr="003B5D7C" w:rsidRDefault="002D6235" w:rsidP="009B2510">
      <w:pPr>
        <w:pStyle w:val="a8"/>
        <w:rPr>
          <w:sz w:val="20"/>
          <w:szCs w:val="20"/>
        </w:rPr>
      </w:pPr>
    </w:p>
    <w:p w:rsidR="002D6235" w:rsidRDefault="002D6235" w:rsidP="009B2510">
      <w:pPr>
        <w:pStyle w:val="a8"/>
      </w:pPr>
      <w:r>
        <w:t>Реализация мероприятий Программы осуществляется за счет средств муниципального  района  Сергиевский.</w:t>
      </w:r>
    </w:p>
    <w:p w:rsidR="008605A7" w:rsidRPr="008605A7" w:rsidRDefault="008605A7" w:rsidP="009B2510">
      <w:pPr>
        <w:spacing w:line="276" w:lineRule="auto"/>
        <w:ind w:firstLine="708"/>
        <w:jc w:val="both"/>
        <w:rPr>
          <w:sz w:val="28"/>
          <w:szCs w:val="28"/>
        </w:rPr>
      </w:pPr>
      <w:r w:rsidRPr="008605A7">
        <w:rPr>
          <w:sz w:val="28"/>
          <w:szCs w:val="28"/>
        </w:rPr>
        <w:t>Планируемый общий объем фин</w:t>
      </w:r>
      <w:r w:rsidR="00A41A04">
        <w:rPr>
          <w:sz w:val="28"/>
          <w:szCs w:val="28"/>
        </w:rPr>
        <w:t>ансирования Программы составит 27</w:t>
      </w:r>
      <w:r w:rsidRPr="008605A7">
        <w:rPr>
          <w:sz w:val="28"/>
          <w:szCs w:val="28"/>
        </w:rPr>
        <w:t> </w:t>
      </w:r>
      <w:r w:rsidR="00B27A54">
        <w:rPr>
          <w:sz w:val="28"/>
          <w:szCs w:val="28"/>
        </w:rPr>
        <w:t>000</w:t>
      </w:r>
      <w:r w:rsidR="00A41A04">
        <w:rPr>
          <w:sz w:val="28"/>
          <w:szCs w:val="28"/>
        </w:rPr>
        <w:t>,00</w:t>
      </w:r>
      <w:r w:rsidRPr="008605A7">
        <w:rPr>
          <w:sz w:val="28"/>
          <w:szCs w:val="28"/>
        </w:rPr>
        <w:t xml:space="preserve"> </w:t>
      </w:r>
      <w:r w:rsidR="00B27A54">
        <w:rPr>
          <w:sz w:val="25"/>
          <w:szCs w:val="25"/>
        </w:rPr>
        <w:t>тыс</w:t>
      </w:r>
      <w:proofErr w:type="gramStart"/>
      <w:r w:rsidR="00B27A54">
        <w:rPr>
          <w:sz w:val="25"/>
          <w:szCs w:val="25"/>
        </w:rPr>
        <w:t>.</w:t>
      </w:r>
      <w:r w:rsidR="00B27A54" w:rsidRPr="004A6BD9">
        <w:rPr>
          <w:sz w:val="25"/>
          <w:szCs w:val="25"/>
        </w:rPr>
        <w:t>р</w:t>
      </w:r>
      <w:proofErr w:type="gramEnd"/>
      <w:r w:rsidR="00B27A54" w:rsidRPr="004A6BD9">
        <w:rPr>
          <w:sz w:val="25"/>
          <w:szCs w:val="25"/>
        </w:rPr>
        <w:t>ублей</w:t>
      </w:r>
      <w:r w:rsidRPr="008605A7">
        <w:rPr>
          <w:sz w:val="28"/>
          <w:szCs w:val="28"/>
        </w:rPr>
        <w:t>, в том числе:</w:t>
      </w:r>
    </w:p>
    <w:p w:rsidR="008605A7" w:rsidRPr="008605A7" w:rsidRDefault="008605A7" w:rsidP="009B2510">
      <w:pPr>
        <w:spacing w:line="276" w:lineRule="auto"/>
        <w:jc w:val="both"/>
        <w:rPr>
          <w:sz w:val="28"/>
          <w:szCs w:val="28"/>
        </w:rPr>
      </w:pPr>
      <w:r w:rsidRPr="008605A7">
        <w:rPr>
          <w:sz w:val="28"/>
          <w:szCs w:val="28"/>
        </w:rPr>
        <w:t xml:space="preserve">- средства </w:t>
      </w:r>
      <w:r w:rsidR="004C2665">
        <w:rPr>
          <w:sz w:val="28"/>
          <w:szCs w:val="28"/>
        </w:rPr>
        <w:t xml:space="preserve">областного бюджета 0,00 </w:t>
      </w:r>
      <w:r w:rsidR="00B27A54">
        <w:rPr>
          <w:sz w:val="25"/>
          <w:szCs w:val="25"/>
        </w:rPr>
        <w:t>тыс</w:t>
      </w:r>
      <w:proofErr w:type="gramStart"/>
      <w:r w:rsidR="00B27A54">
        <w:rPr>
          <w:sz w:val="25"/>
          <w:szCs w:val="25"/>
        </w:rPr>
        <w:t>.</w:t>
      </w:r>
      <w:r w:rsidR="00B27A54" w:rsidRPr="004A6BD9">
        <w:rPr>
          <w:sz w:val="25"/>
          <w:szCs w:val="25"/>
        </w:rPr>
        <w:t>р</w:t>
      </w:r>
      <w:proofErr w:type="gramEnd"/>
      <w:r w:rsidR="00B27A54" w:rsidRPr="004A6BD9">
        <w:rPr>
          <w:sz w:val="25"/>
          <w:szCs w:val="25"/>
        </w:rPr>
        <w:t>ублей</w:t>
      </w:r>
      <w:r w:rsidRPr="008605A7">
        <w:rPr>
          <w:sz w:val="28"/>
          <w:szCs w:val="28"/>
        </w:rPr>
        <w:t>:</w:t>
      </w:r>
    </w:p>
    <w:p w:rsidR="008605A7" w:rsidRPr="008605A7" w:rsidRDefault="00A41A04" w:rsidP="009B2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8605A7" w:rsidRPr="008605A7">
        <w:rPr>
          <w:sz w:val="28"/>
          <w:szCs w:val="28"/>
        </w:rPr>
        <w:t xml:space="preserve"> год – 0,00 </w:t>
      </w:r>
      <w:r w:rsidR="00B27A54">
        <w:rPr>
          <w:sz w:val="25"/>
          <w:szCs w:val="25"/>
        </w:rPr>
        <w:t>тыс</w:t>
      </w:r>
      <w:proofErr w:type="gramStart"/>
      <w:r w:rsidR="00B27A54">
        <w:rPr>
          <w:sz w:val="25"/>
          <w:szCs w:val="25"/>
        </w:rPr>
        <w:t>.</w:t>
      </w:r>
      <w:r w:rsidR="00B27A54" w:rsidRPr="004A6BD9">
        <w:rPr>
          <w:sz w:val="25"/>
          <w:szCs w:val="25"/>
        </w:rPr>
        <w:t>р</w:t>
      </w:r>
      <w:proofErr w:type="gramEnd"/>
      <w:r w:rsidR="00B27A54" w:rsidRPr="004A6BD9">
        <w:rPr>
          <w:sz w:val="25"/>
          <w:szCs w:val="25"/>
        </w:rPr>
        <w:t>ублей</w:t>
      </w:r>
      <w:r w:rsidR="008605A7" w:rsidRPr="008605A7">
        <w:rPr>
          <w:sz w:val="28"/>
          <w:szCs w:val="28"/>
        </w:rPr>
        <w:t>;</w:t>
      </w:r>
    </w:p>
    <w:p w:rsidR="008605A7" w:rsidRPr="008605A7" w:rsidRDefault="00A41A04" w:rsidP="009B2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4C2665">
        <w:rPr>
          <w:sz w:val="28"/>
          <w:szCs w:val="28"/>
        </w:rPr>
        <w:t xml:space="preserve"> год – 0,00 </w:t>
      </w:r>
      <w:r w:rsidR="00B27A54">
        <w:rPr>
          <w:sz w:val="25"/>
          <w:szCs w:val="25"/>
        </w:rPr>
        <w:t>тыс</w:t>
      </w:r>
      <w:proofErr w:type="gramStart"/>
      <w:r w:rsidR="00B27A54">
        <w:rPr>
          <w:sz w:val="25"/>
          <w:szCs w:val="25"/>
        </w:rPr>
        <w:t>.</w:t>
      </w:r>
      <w:r w:rsidR="00B27A54" w:rsidRPr="004A6BD9">
        <w:rPr>
          <w:sz w:val="25"/>
          <w:szCs w:val="25"/>
        </w:rPr>
        <w:t>р</w:t>
      </w:r>
      <w:proofErr w:type="gramEnd"/>
      <w:r w:rsidR="00B27A54" w:rsidRPr="004A6BD9">
        <w:rPr>
          <w:sz w:val="25"/>
          <w:szCs w:val="25"/>
        </w:rPr>
        <w:t>ублей</w:t>
      </w:r>
      <w:r w:rsidR="008605A7" w:rsidRPr="008605A7">
        <w:rPr>
          <w:sz w:val="28"/>
          <w:szCs w:val="28"/>
        </w:rPr>
        <w:t>;</w:t>
      </w:r>
    </w:p>
    <w:p w:rsidR="008605A7" w:rsidRPr="008605A7" w:rsidRDefault="00A41A04" w:rsidP="009B2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2023</w:t>
      </w:r>
      <w:r w:rsidR="004C2665">
        <w:rPr>
          <w:sz w:val="28"/>
          <w:szCs w:val="28"/>
        </w:rPr>
        <w:t xml:space="preserve"> год – 0,00 </w:t>
      </w:r>
      <w:r w:rsidR="00B27A54">
        <w:rPr>
          <w:sz w:val="25"/>
          <w:szCs w:val="25"/>
        </w:rPr>
        <w:t>тыс</w:t>
      </w:r>
      <w:proofErr w:type="gramStart"/>
      <w:r w:rsidR="00B27A54">
        <w:rPr>
          <w:sz w:val="25"/>
          <w:szCs w:val="25"/>
        </w:rPr>
        <w:t>.</w:t>
      </w:r>
      <w:r w:rsidR="00B27A54" w:rsidRPr="004A6BD9">
        <w:rPr>
          <w:sz w:val="25"/>
          <w:szCs w:val="25"/>
        </w:rPr>
        <w:t>р</w:t>
      </w:r>
      <w:proofErr w:type="gramEnd"/>
      <w:r w:rsidR="00B27A54" w:rsidRPr="004A6BD9">
        <w:rPr>
          <w:sz w:val="25"/>
          <w:szCs w:val="25"/>
        </w:rPr>
        <w:t>ублей</w:t>
      </w:r>
      <w:r w:rsidR="008605A7" w:rsidRPr="008605A7">
        <w:rPr>
          <w:sz w:val="28"/>
          <w:szCs w:val="28"/>
        </w:rPr>
        <w:t>.</w:t>
      </w:r>
    </w:p>
    <w:p w:rsidR="008605A7" w:rsidRPr="008605A7" w:rsidRDefault="008605A7" w:rsidP="009B2510">
      <w:pPr>
        <w:spacing w:line="276" w:lineRule="auto"/>
        <w:jc w:val="both"/>
        <w:rPr>
          <w:sz w:val="28"/>
          <w:szCs w:val="28"/>
        </w:rPr>
      </w:pPr>
      <w:r w:rsidRPr="008605A7">
        <w:rPr>
          <w:sz w:val="28"/>
          <w:szCs w:val="28"/>
        </w:rPr>
        <w:t xml:space="preserve">- средства местного бюджета </w:t>
      </w:r>
      <w:r w:rsidR="00A41A04">
        <w:rPr>
          <w:sz w:val="28"/>
          <w:szCs w:val="28"/>
        </w:rPr>
        <w:t>27 000,00</w:t>
      </w:r>
      <w:r w:rsidR="004C2665">
        <w:rPr>
          <w:sz w:val="28"/>
          <w:szCs w:val="28"/>
        </w:rPr>
        <w:t xml:space="preserve"> </w:t>
      </w:r>
      <w:r w:rsidR="00B27A54">
        <w:rPr>
          <w:sz w:val="25"/>
          <w:szCs w:val="25"/>
        </w:rPr>
        <w:t>тыс</w:t>
      </w:r>
      <w:proofErr w:type="gramStart"/>
      <w:r w:rsidR="00B27A54">
        <w:rPr>
          <w:sz w:val="25"/>
          <w:szCs w:val="25"/>
        </w:rPr>
        <w:t>.</w:t>
      </w:r>
      <w:r w:rsidR="00B27A54" w:rsidRPr="004A6BD9">
        <w:rPr>
          <w:sz w:val="25"/>
          <w:szCs w:val="25"/>
        </w:rPr>
        <w:t>р</w:t>
      </w:r>
      <w:proofErr w:type="gramEnd"/>
      <w:r w:rsidR="00B27A54" w:rsidRPr="004A6BD9">
        <w:rPr>
          <w:sz w:val="25"/>
          <w:szCs w:val="25"/>
        </w:rPr>
        <w:t>ублей</w:t>
      </w:r>
      <w:r w:rsidRPr="008605A7">
        <w:rPr>
          <w:sz w:val="28"/>
          <w:szCs w:val="28"/>
        </w:rPr>
        <w:t>:</w:t>
      </w:r>
    </w:p>
    <w:p w:rsidR="008605A7" w:rsidRPr="008605A7" w:rsidRDefault="00A41A04" w:rsidP="009B2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 год – 9</w:t>
      </w:r>
      <w:r w:rsidR="008605A7" w:rsidRPr="008605A7">
        <w:rPr>
          <w:sz w:val="28"/>
          <w:szCs w:val="28"/>
        </w:rPr>
        <w:t> </w:t>
      </w:r>
      <w:r>
        <w:rPr>
          <w:sz w:val="28"/>
          <w:szCs w:val="28"/>
        </w:rPr>
        <w:t>000,00</w:t>
      </w:r>
      <w:r w:rsidR="004C2665">
        <w:rPr>
          <w:sz w:val="28"/>
          <w:szCs w:val="28"/>
        </w:rPr>
        <w:t xml:space="preserve"> </w:t>
      </w:r>
      <w:r w:rsidR="00B27A54">
        <w:rPr>
          <w:sz w:val="25"/>
          <w:szCs w:val="25"/>
        </w:rPr>
        <w:t>тыс</w:t>
      </w:r>
      <w:proofErr w:type="gramStart"/>
      <w:r w:rsidR="00B27A54">
        <w:rPr>
          <w:sz w:val="25"/>
          <w:szCs w:val="25"/>
        </w:rPr>
        <w:t>.</w:t>
      </w:r>
      <w:r w:rsidR="00B27A54" w:rsidRPr="004A6BD9">
        <w:rPr>
          <w:sz w:val="25"/>
          <w:szCs w:val="25"/>
        </w:rPr>
        <w:t>р</w:t>
      </w:r>
      <w:proofErr w:type="gramEnd"/>
      <w:r w:rsidR="00B27A54" w:rsidRPr="004A6BD9">
        <w:rPr>
          <w:sz w:val="25"/>
          <w:szCs w:val="25"/>
        </w:rPr>
        <w:t>ублей</w:t>
      </w:r>
      <w:r w:rsidR="008605A7" w:rsidRPr="008605A7">
        <w:rPr>
          <w:sz w:val="28"/>
          <w:szCs w:val="28"/>
        </w:rPr>
        <w:t>;</w:t>
      </w:r>
    </w:p>
    <w:p w:rsidR="008605A7" w:rsidRPr="008605A7" w:rsidRDefault="00A41A04" w:rsidP="009B2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B27A54">
        <w:rPr>
          <w:sz w:val="28"/>
          <w:szCs w:val="28"/>
        </w:rPr>
        <w:t xml:space="preserve"> год – 9 000</w:t>
      </w:r>
      <w:r w:rsidR="004C2665">
        <w:rPr>
          <w:sz w:val="28"/>
          <w:szCs w:val="28"/>
        </w:rPr>
        <w:t xml:space="preserve">,00 </w:t>
      </w:r>
      <w:r w:rsidR="00B27A54">
        <w:rPr>
          <w:sz w:val="25"/>
          <w:szCs w:val="25"/>
        </w:rPr>
        <w:t>тыс</w:t>
      </w:r>
      <w:proofErr w:type="gramStart"/>
      <w:r w:rsidR="00B27A54">
        <w:rPr>
          <w:sz w:val="25"/>
          <w:szCs w:val="25"/>
        </w:rPr>
        <w:t>.</w:t>
      </w:r>
      <w:r w:rsidR="00B27A54" w:rsidRPr="004A6BD9">
        <w:rPr>
          <w:sz w:val="25"/>
          <w:szCs w:val="25"/>
        </w:rPr>
        <w:t>р</w:t>
      </w:r>
      <w:proofErr w:type="gramEnd"/>
      <w:r w:rsidR="00B27A54" w:rsidRPr="004A6BD9">
        <w:rPr>
          <w:sz w:val="25"/>
          <w:szCs w:val="25"/>
        </w:rPr>
        <w:t>ублей</w:t>
      </w:r>
      <w:r w:rsidR="008605A7" w:rsidRPr="008605A7">
        <w:rPr>
          <w:sz w:val="28"/>
          <w:szCs w:val="28"/>
        </w:rPr>
        <w:t>;</w:t>
      </w:r>
    </w:p>
    <w:p w:rsidR="008605A7" w:rsidRPr="008605A7" w:rsidRDefault="00A41A04" w:rsidP="009B2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8605A7" w:rsidRPr="008605A7">
        <w:rPr>
          <w:sz w:val="28"/>
          <w:szCs w:val="28"/>
        </w:rPr>
        <w:t xml:space="preserve"> год –</w:t>
      </w:r>
      <w:r w:rsidR="00B27A54">
        <w:rPr>
          <w:sz w:val="28"/>
          <w:szCs w:val="28"/>
        </w:rPr>
        <w:t xml:space="preserve"> 9 000</w:t>
      </w:r>
      <w:r w:rsidR="004C2665">
        <w:rPr>
          <w:sz w:val="28"/>
          <w:szCs w:val="28"/>
        </w:rPr>
        <w:t xml:space="preserve">,00 </w:t>
      </w:r>
      <w:r w:rsidR="00B27A54">
        <w:rPr>
          <w:sz w:val="25"/>
          <w:szCs w:val="25"/>
        </w:rPr>
        <w:t>тыс</w:t>
      </w:r>
      <w:proofErr w:type="gramStart"/>
      <w:r w:rsidR="00B27A54">
        <w:rPr>
          <w:sz w:val="25"/>
          <w:szCs w:val="25"/>
        </w:rPr>
        <w:t>.</w:t>
      </w:r>
      <w:r w:rsidR="00B27A54" w:rsidRPr="004A6BD9">
        <w:rPr>
          <w:sz w:val="25"/>
          <w:szCs w:val="25"/>
        </w:rPr>
        <w:t>р</w:t>
      </w:r>
      <w:proofErr w:type="gramEnd"/>
      <w:r w:rsidR="00B27A54" w:rsidRPr="004A6BD9">
        <w:rPr>
          <w:sz w:val="25"/>
          <w:szCs w:val="25"/>
        </w:rPr>
        <w:t>ублей</w:t>
      </w:r>
      <w:r w:rsidR="008605A7" w:rsidRPr="008605A7">
        <w:rPr>
          <w:sz w:val="28"/>
          <w:szCs w:val="28"/>
        </w:rPr>
        <w:t>.</w:t>
      </w:r>
    </w:p>
    <w:p w:rsidR="008605A7" w:rsidRPr="008605A7" w:rsidRDefault="008605A7" w:rsidP="009B2510">
      <w:pPr>
        <w:spacing w:line="276" w:lineRule="auto"/>
        <w:jc w:val="both"/>
        <w:rPr>
          <w:sz w:val="28"/>
          <w:szCs w:val="28"/>
        </w:rPr>
      </w:pPr>
      <w:r w:rsidRPr="008605A7">
        <w:rPr>
          <w:sz w:val="28"/>
          <w:szCs w:val="28"/>
        </w:rPr>
        <w:t>- внебюджетные средс</w:t>
      </w:r>
      <w:r w:rsidR="00A41A04">
        <w:rPr>
          <w:sz w:val="28"/>
          <w:szCs w:val="28"/>
        </w:rPr>
        <w:t xml:space="preserve">тва </w:t>
      </w:r>
      <w:r w:rsidR="004C2665">
        <w:rPr>
          <w:sz w:val="28"/>
          <w:szCs w:val="28"/>
        </w:rPr>
        <w:t xml:space="preserve">0,00 </w:t>
      </w:r>
      <w:r w:rsidR="00B27A54">
        <w:rPr>
          <w:sz w:val="25"/>
          <w:szCs w:val="25"/>
        </w:rPr>
        <w:t>тыс</w:t>
      </w:r>
      <w:proofErr w:type="gramStart"/>
      <w:r w:rsidR="00B27A54">
        <w:rPr>
          <w:sz w:val="25"/>
          <w:szCs w:val="25"/>
        </w:rPr>
        <w:t>.</w:t>
      </w:r>
      <w:r w:rsidR="00B27A54" w:rsidRPr="004A6BD9">
        <w:rPr>
          <w:sz w:val="25"/>
          <w:szCs w:val="25"/>
        </w:rPr>
        <w:t>р</w:t>
      </w:r>
      <w:proofErr w:type="gramEnd"/>
      <w:r w:rsidR="00B27A54" w:rsidRPr="004A6BD9">
        <w:rPr>
          <w:sz w:val="25"/>
          <w:szCs w:val="25"/>
        </w:rPr>
        <w:t>ублей</w:t>
      </w:r>
      <w:r w:rsidRPr="008605A7">
        <w:rPr>
          <w:sz w:val="28"/>
          <w:szCs w:val="28"/>
        </w:rPr>
        <w:t>:</w:t>
      </w:r>
    </w:p>
    <w:p w:rsidR="008605A7" w:rsidRPr="008605A7" w:rsidRDefault="00A41A04" w:rsidP="009B2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8605A7" w:rsidRPr="008605A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="004C2665">
        <w:rPr>
          <w:sz w:val="28"/>
          <w:szCs w:val="28"/>
        </w:rPr>
        <w:t xml:space="preserve">,00 </w:t>
      </w:r>
      <w:r w:rsidR="00B27A54">
        <w:rPr>
          <w:sz w:val="25"/>
          <w:szCs w:val="25"/>
        </w:rPr>
        <w:t>тыс</w:t>
      </w:r>
      <w:proofErr w:type="gramStart"/>
      <w:r w:rsidR="00B27A54">
        <w:rPr>
          <w:sz w:val="25"/>
          <w:szCs w:val="25"/>
        </w:rPr>
        <w:t>.</w:t>
      </w:r>
      <w:r w:rsidR="00B27A54" w:rsidRPr="004A6BD9">
        <w:rPr>
          <w:sz w:val="25"/>
          <w:szCs w:val="25"/>
        </w:rPr>
        <w:t>р</w:t>
      </w:r>
      <w:proofErr w:type="gramEnd"/>
      <w:r w:rsidR="00B27A54" w:rsidRPr="004A6BD9">
        <w:rPr>
          <w:sz w:val="25"/>
          <w:szCs w:val="25"/>
        </w:rPr>
        <w:t>ублей</w:t>
      </w:r>
      <w:r w:rsidR="008605A7" w:rsidRPr="008605A7">
        <w:rPr>
          <w:sz w:val="28"/>
          <w:szCs w:val="28"/>
        </w:rPr>
        <w:t>;</w:t>
      </w:r>
    </w:p>
    <w:p w:rsidR="008605A7" w:rsidRPr="008605A7" w:rsidRDefault="00A41A04" w:rsidP="009B2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4C2665">
        <w:rPr>
          <w:sz w:val="28"/>
          <w:szCs w:val="28"/>
        </w:rPr>
        <w:t xml:space="preserve">0,00 </w:t>
      </w:r>
      <w:r w:rsidR="00B27A54">
        <w:rPr>
          <w:sz w:val="25"/>
          <w:szCs w:val="25"/>
        </w:rPr>
        <w:t>тыс</w:t>
      </w:r>
      <w:proofErr w:type="gramStart"/>
      <w:r w:rsidR="00B27A54">
        <w:rPr>
          <w:sz w:val="25"/>
          <w:szCs w:val="25"/>
        </w:rPr>
        <w:t>.</w:t>
      </w:r>
      <w:r w:rsidR="00B27A54" w:rsidRPr="004A6BD9">
        <w:rPr>
          <w:sz w:val="25"/>
          <w:szCs w:val="25"/>
        </w:rPr>
        <w:t>р</w:t>
      </w:r>
      <w:proofErr w:type="gramEnd"/>
      <w:r w:rsidR="00B27A54" w:rsidRPr="004A6BD9">
        <w:rPr>
          <w:sz w:val="25"/>
          <w:szCs w:val="25"/>
        </w:rPr>
        <w:t>ублей</w:t>
      </w:r>
      <w:r w:rsidR="008605A7" w:rsidRPr="008605A7">
        <w:rPr>
          <w:sz w:val="28"/>
          <w:szCs w:val="28"/>
        </w:rPr>
        <w:t>;</w:t>
      </w:r>
    </w:p>
    <w:p w:rsidR="0068274E" w:rsidRPr="008605A7" w:rsidRDefault="00A41A04" w:rsidP="009B2510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2023 год –</w:t>
      </w:r>
      <w:r w:rsidR="004C2665">
        <w:rPr>
          <w:sz w:val="28"/>
          <w:szCs w:val="28"/>
        </w:rPr>
        <w:t xml:space="preserve">0,00 </w:t>
      </w:r>
      <w:r w:rsidR="00B27A54">
        <w:rPr>
          <w:sz w:val="25"/>
          <w:szCs w:val="25"/>
        </w:rPr>
        <w:t>тыс</w:t>
      </w:r>
      <w:proofErr w:type="gramStart"/>
      <w:r w:rsidR="00B27A54">
        <w:rPr>
          <w:sz w:val="25"/>
          <w:szCs w:val="25"/>
        </w:rPr>
        <w:t>.</w:t>
      </w:r>
      <w:r w:rsidR="00B27A54" w:rsidRPr="004A6BD9">
        <w:rPr>
          <w:sz w:val="25"/>
          <w:szCs w:val="25"/>
        </w:rPr>
        <w:t>р</w:t>
      </w:r>
      <w:proofErr w:type="gramEnd"/>
      <w:r w:rsidR="00B27A54" w:rsidRPr="004A6BD9">
        <w:rPr>
          <w:sz w:val="25"/>
          <w:szCs w:val="25"/>
        </w:rPr>
        <w:t>ублей</w:t>
      </w:r>
      <w:r w:rsidR="008605A7" w:rsidRPr="008605A7">
        <w:rPr>
          <w:sz w:val="28"/>
          <w:szCs w:val="28"/>
        </w:rPr>
        <w:t>.</w:t>
      </w:r>
    </w:p>
    <w:p w:rsidR="00E06B00" w:rsidRDefault="00E06B00" w:rsidP="009B2510">
      <w:pPr>
        <w:pStyle w:val="a8"/>
      </w:pPr>
      <w:r>
        <w:t>Формы бюджетных ассигнований определены в соответствии со статьей 69 Бюджетного кодекса Российской Федерации. К бюджетным ассигнованиям относятся ассигнования на оказание муниципальных услуг (выполнение работ), включая ассигнования на закупки товаров, работ, услуг для обеспечения муниципальных нужд.</w:t>
      </w:r>
    </w:p>
    <w:p w:rsidR="00E06B00" w:rsidRDefault="00E06B00" w:rsidP="009B2510">
      <w:pPr>
        <w:pStyle w:val="a8"/>
        <w:ind w:firstLine="0"/>
      </w:pPr>
      <w:r>
        <w:t xml:space="preserve">      </w:t>
      </w:r>
      <w:r w:rsidRPr="005D7C01">
        <w:t>Общий о</w:t>
      </w:r>
      <w:r w:rsidRPr="005D7C01">
        <w:rPr>
          <w:color w:val="000000"/>
        </w:rPr>
        <w:t>бъем финансового обеспечения Программы, а также объем бюджетных ассигнований местного бюджета  будут уточнены после  утверждения Решения о бюджете на очередной финансовый год и плановый период.</w:t>
      </w:r>
    </w:p>
    <w:p w:rsidR="002D6235" w:rsidRDefault="002D6235" w:rsidP="009B2510">
      <w:pPr>
        <w:pStyle w:val="a8"/>
      </w:pPr>
      <w:r>
        <w:t>Объемы финансирования объектов по годам (в разрезе источников финансирования) установлены в приложении № 1 к Программе.</w:t>
      </w:r>
    </w:p>
    <w:p w:rsidR="000A3EBD" w:rsidRDefault="000A3EBD" w:rsidP="009B2510">
      <w:pPr>
        <w:tabs>
          <w:tab w:val="left" w:pos="900"/>
        </w:tabs>
        <w:spacing w:line="276" w:lineRule="auto"/>
        <w:ind w:firstLine="720"/>
        <w:jc w:val="center"/>
        <w:rPr>
          <w:b/>
          <w:sz w:val="28"/>
          <w:szCs w:val="28"/>
        </w:rPr>
      </w:pPr>
    </w:p>
    <w:p w:rsidR="002D6235" w:rsidRPr="00131167" w:rsidRDefault="002D6235" w:rsidP="009B2510">
      <w:pPr>
        <w:pStyle w:val="a8"/>
        <w:jc w:val="center"/>
        <w:rPr>
          <w:b/>
        </w:rPr>
      </w:pPr>
      <w:r w:rsidRPr="00131167">
        <w:rPr>
          <w:b/>
        </w:rPr>
        <w:t>6. Описание мер муниципального регулирования</w:t>
      </w:r>
    </w:p>
    <w:p w:rsidR="002D6235" w:rsidRPr="00131167" w:rsidRDefault="002D6235" w:rsidP="009B2510">
      <w:pPr>
        <w:pStyle w:val="a8"/>
        <w:jc w:val="center"/>
        <w:rPr>
          <w:b/>
        </w:rPr>
      </w:pPr>
      <w:r w:rsidRPr="00131167">
        <w:rPr>
          <w:b/>
        </w:rPr>
        <w:t xml:space="preserve">в соответствующей сфере, </w:t>
      </w:r>
      <w:proofErr w:type="gramStart"/>
      <w:r w:rsidRPr="00131167">
        <w:rPr>
          <w:b/>
        </w:rPr>
        <w:t>направленных</w:t>
      </w:r>
      <w:proofErr w:type="gramEnd"/>
    </w:p>
    <w:p w:rsidR="002D6235" w:rsidRPr="00131167" w:rsidRDefault="002D6235" w:rsidP="009B2510">
      <w:pPr>
        <w:pStyle w:val="a8"/>
        <w:jc w:val="center"/>
        <w:rPr>
          <w:b/>
        </w:rPr>
      </w:pPr>
      <w:r w:rsidRPr="00131167">
        <w:rPr>
          <w:b/>
        </w:rPr>
        <w:t>на достижение цели Программы</w:t>
      </w:r>
    </w:p>
    <w:p w:rsidR="002D6235" w:rsidRDefault="002D6235" w:rsidP="009B2510">
      <w:pPr>
        <w:pStyle w:val="a8"/>
      </w:pPr>
    </w:p>
    <w:p w:rsidR="002D6235" w:rsidRDefault="002D6235" w:rsidP="009B2510">
      <w:pPr>
        <w:pStyle w:val="a8"/>
      </w:pPr>
      <w:proofErr w:type="gramStart"/>
      <w:r w:rsidRPr="003A41B8">
        <w:t>В соответствии с положениями Порядка принятия  решений  о разработке, формирования и реализации, оценки эффективности  муниципальных  программ  муниципального  района  Сергиевский, утвержденного постановлением Администрации  муниципального  района  Сергиевский   от 23.12.2019 № 1740</w:t>
      </w:r>
      <w:r>
        <w:t xml:space="preserve"> (далее - Порядок), в сроки, установленные Порядком, рамках реализации Программы будет проводиться постоянный мониторинг и при необходимости корректировка данных, а также принятие постановлений Администрации муниципального  района   Сергиевский о внесении изменений в Программу. </w:t>
      </w:r>
      <w:proofErr w:type="gramEnd"/>
    </w:p>
    <w:p w:rsidR="002D6235" w:rsidRDefault="002D6235" w:rsidP="009B2510">
      <w:pPr>
        <w:pStyle w:val="a8"/>
      </w:pPr>
      <w:r>
        <w:t>В рамках реализации программных мероприятий ответственным исполнителем Программы будет проводиться мониторинг законодательства и совершенствование мер муниципального регулирования в сфере реализации Программы.</w:t>
      </w:r>
    </w:p>
    <w:p w:rsidR="003B5D7C" w:rsidRPr="003B5D7C" w:rsidRDefault="009B2510" w:rsidP="009B2510">
      <w:pPr>
        <w:pStyle w:val="a8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D6235" w:rsidRPr="0012626D" w:rsidRDefault="002D6235" w:rsidP="009B2510">
      <w:pPr>
        <w:pStyle w:val="a8"/>
        <w:jc w:val="center"/>
        <w:rPr>
          <w:b/>
        </w:rPr>
      </w:pPr>
      <w:r w:rsidRPr="0012626D">
        <w:rPr>
          <w:b/>
        </w:rPr>
        <w:lastRenderedPageBreak/>
        <w:t>7. Механизм реализации Программы</w:t>
      </w:r>
    </w:p>
    <w:p w:rsidR="002D6235" w:rsidRDefault="002D6235" w:rsidP="009B2510">
      <w:pPr>
        <w:pStyle w:val="a8"/>
      </w:pPr>
    </w:p>
    <w:p w:rsidR="002D6235" w:rsidRDefault="002D6235" w:rsidP="009B2510">
      <w:pPr>
        <w:pStyle w:val="a8"/>
      </w:pPr>
      <w:r>
        <w:t xml:space="preserve">Программа разработана в соответствии с Порядком. </w:t>
      </w:r>
    </w:p>
    <w:p w:rsidR="002D6235" w:rsidRDefault="002D6235" w:rsidP="009B2510">
      <w:pPr>
        <w:pStyle w:val="a8"/>
      </w:pPr>
      <w:r>
        <w:t xml:space="preserve">Ответственный исполнитель Программы и исполнитель мероприятий Программы – Муниципальное  казенное учреждение «Управление  заказчика-застройщика,  архитектуры  и  градостроительства»  муниципального  района   Сергиевский. </w:t>
      </w:r>
    </w:p>
    <w:p w:rsidR="002D6235" w:rsidRDefault="002D6235" w:rsidP="009B2510">
      <w:pPr>
        <w:pStyle w:val="a8"/>
      </w:pPr>
      <w:r>
        <w:t>Ответственный исполнитель Программы обеспечивает ее реализацию посредством применения оптимальных методов управления процессом реализации Программы исходя из ее содержания.</w:t>
      </w:r>
    </w:p>
    <w:p w:rsidR="002D6235" w:rsidRDefault="002D6235" w:rsidP="009B2510">
      <w:pPr>
        <w:pStyle w:val="a8"/>
      </w:pPr>
      <w:r>
        <w:t xml:space="preserve">Организацию управления процессом реализации Программы осуществляет </w:t>
      </w:r>
      <w:r w:rsidRPr="005D607C">
        <w:t>Муниципальное  казенное учреждение «Управление  заказчика-застройщика,  архитектуры  и  градостроительства»  муниц</w:t>
      </w:r>
      <w:r>
        <w:t xml:space="preserve">ипального  района   Сергиевский, </w:t>
      </w:r>
    </w:p>
    <w:p w:rsidR="002D6235" w:rsidRDefault="002D6235" w:rsidP="009B2510">
      <w:pPr>
        <w:pStyle w:val="a8"/>
      </w:pPr>
      <w:r>
        <w:t>в том числе:</w:t>
      </w:r>
    </w:p>
    <w:p w:rsidR="002D6235" w:rsidRDefault="002D6235" w:rsidP="009B2510">
      <w:pPr>
        <w:pStyle w:val="a8"/>
      </w:pPr>
      <w:r>
        <w:t>организовывает реализацию программных мероприятий;</w:t>
      </w:r>
    </w:p>
    <w:p w:rsidR="002D6235" w:rsidRDefault="002D6235" w:rsidP="009B2510">
      <w:pPr>
        <w:pStyle w:val="a8"/>
      </w:pPr>
      <w:r>
        <w:t>осуществляет сбор информации о ходе выполнения программных мероприятий;</w:t>
      </w:r>
    </w:p>
    <w:p w:rsidR="002D6235" w:rsidRDefault="002D6235" w:rsidP="009B2510">
      <w:pPr>
        <w:pStyle w:val="a8"/>
      </w:pPr>
      <w:r>
        <w:t>корректирует программные мероприятия и сроки их реализации в ходе реализации Программы.</w:t>
      </w:r>
    </w:p>
    <w:p w:rsidR="009B2510" w:rsidRDefault="002D6235" w:rsidP="009B2510">
      <w:pPr>
        <w:pStyle w:val="a8"/>
      </w:pPr>
      <w:r>
        <w:t>Ответственный исполнитель Программы несет ответственность за организацию и исполнение мероприятий Программы, рациональное и целевое использование выделяемых бюджетных средств.</w:t>
      </w:r>
      <w:r w:rsidR="000C19DE">
        <w:t xml:space="preserve"> </w:t>
      </w:r>
    </w:p>
    <w:p w:rsidR="009B2510" w:rsidRPr="00B60CA1" w:rsidRDefault="009B2510" w:rsidP="009B2510">
      <w:pPr>
        <w:spacing w:line="276" w:lineRule="auto"/>
        <w:ind w:firstLine="426"/>
        <w:jc w:val="both"/>
        <w:rPr>
          <w:sz w:val="28"/>
          <w:szCs w:val="28"/>
        </w:rPr>
      </w:pPr>
      <w:r w:rsidRPr="00D46631">
        <w:rPr>
          <w:sz w:val="28"/>
          <w:szCs w:val="28"/>
        </w:rPr>
        <w:t xml:space="preserve">   </w:t>
      </w:r>
      <w:r w:rsidRPr="00B60CA1">
        <w:rPr>
          <w:sz w:val="28"/>
          <w:szCs w:val="28"/>
        </w:rPr>
        <w:t xml:space="preserve">Контроль за целевым и эффективным использованием средств муниципального района Сергиевский осуществляется Управлением финансами администрации муниципального района Сергиевский, контрольным управлением администрации муниципального района Сергиевский. </w:t>
      </w:r>
    </w:p>
    <w:p w:rsidR="002D6235" w:rsidRPr="003B5D7C" w:rsidRDefault="002D6235" w:rsidP="009B2510">
      <w:pPr>
        <w:tabs>
          <w:tab w:val="left" w:pos="900"/>
        </w:tabs>
        <w:spacing w:line="276" w:lineRule="auto"/>
        <w:ind w:firstLine="720"/>
        <w:jc w:val="center"/>
        <w:rPr>
          <w:b/>
          <w:sz w:val="20"/>
          <w:szCs w:val="20"/>
        </w:rPr>
      </w:pPr>
    </w:p>
    <w:p w:rsidR="009B559F" w:rsidRPr="00E275E8" w:rsidRDefault="002D6235" w:rsidP="009B2510">
      <w:pPr>
        <w:pStyle w:val="a8"/>
        <w:jc w:val="center"/>
        <w:rPr>
          <w:b/>
          <w:caps/>
        </w:rPr>
      </w:pPr>
      <w:r w:rsidRPr="003342B7">
        <w:rPr>
          <w:b/>
        </w:rPr>
        <w:t xml:space="preserve">8. </w:t>
      </w:r>
      <w:r w:rsidR="009B559F">
        <w:rPr>
          <w:b/>
        </w:rPr>
        <w:t>М</w:t>
      </w:r>
      <w:r w:rsidR="009B559F" w:rsidRPr="00E275E8">
        <w:rPr>
          <w:b/>
        </w:rPr>
        <w:t>етодика  комплексной  оценки социально-экономической эффективности реализации программы</w:t>
      </w:r>
    </w:p>
    <w:p w:rsidR="009B559F" w:rsidRPr="00E275E8" w:rsidRDefault="009B559F" w:rsidP="009B2510">
      <w:pPr>
        <w:pStyle w:val="a8"/>
        <w:jc w:val="center"/>
        <w:rPr>
          <w:b/>
        </w:rPr>
      </w:pPr>
      <w:r w:rsidRPr="00E275E8">
        <w:rPr>
          <w:b/>
        </w:rPr>
        <w:t>за отчетный год и за период с начала реализации</w:t>
      </w:r>
    </w:p>
    <w:p w:rsidR="002D6235" w:rsidRPr="002D6235" w:rsidRDefault="002D6235" w:rsidP="009B2510">
      <w:pPr>
        <w:tabs>
          <w:tab w:val="left" w:pos="900"/>
        </w:tabs>
        <w:spacing w:line="276" w:lineRule="auto"/>
        <w:ind w:firstLine="720"/>
        <w:jc w:val="center"/>
        <w:rPr>
          <w:b/>
          <w:sz w:val="28"/>
          <w:szCs w:val="28"/>
        </w:rPr>
      </w:pPr>
    </w:p>
    <w:p w:rsidR="0068274E" w:rsidRDefault="0068274E" w:rsidP="009B251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113B2">
        <w:rPr>
          <w:sz w:val="28"/>
          <w:szCs w:val="28"/>
        </w:rPr>
        <w:t>Комплексная оценка эффективности реализации муниципальной программы «</w:t>
      </w:r>
      <w:r w:rsidR="000113B2" w:rsidRPr="000113B2">
        <w:rPr>
          <w:sz w:val="28"/>
          <w:szCs w:val="28"/>
        </w:rPr>
        <w:t>Обеспечение реализации политики в сфере строительного комплекса и градостроительной деятельности муниципального района Серг</w:t>
      </w:r>
      <w:r w:rsidR="008E2BDA">
        <w:rPr>
          <w:sz w:val="28"/>
          <w:szCs w:val="28"/>
        </w:rPr>
        <w:t>иевский Самарской области на 2021</w:t>
      </w:r>
      <w:r w:rsidR="000113B2" w:rsidRPr="000113B2">
        <w:rPr>
          <w:sz w:val="28"/>
          <w:szCs w:val="28"/>
        </w:rPr>
        <w:t>-20</w:t>
      </w:r>
      <w:r w:rsidR="008E2BDA">
        <w:rPr>
          <w:sz w:val="28"/>
          <w:szCs w:val="28"/>
        </w:rPr>
        <w:t>23</w:t>
      </w:r>
      <w:r w:rsidR="000113B2" w:rsidRPr="000113B2">
        <w:rPr>
          <w:sz w:val="28"/>
          <w:szCs w:val="28"/>
        </w:rPr>
        <w:t xml:space="preserve"> годы</w:t>
      </w:r>
      <w:r w:rsidRPr="000113B2">
        <w:rPr>
          <w:sz w:val="28"/>
          <w:szCs w:val="28"/>
        </w:rPr>
        <w:t>»</w:t>
      </w:r>
      <w:r w:rsidR="000171C2" w:rsidRPr="000113B2">
        <w:rPr>
          <w:sz w:val="28"/>
          <w:szCs w:val="28"/>
        </w:rPr>
        <w:t xml:space="preserve"> </w:t>
      </w:r>
      <w:r w:rsidRPr="000113B2">
        <w:rPr>
          <w:sz w:val="28"/>
          <w:szCs w:val="28"/>
        </w:rPr>
        <w:t xml:space="preserve">осуществляется Управлением в течение всего срока ее реализации и по окончании ее реализации и включает в себя оценку степени выполнения мероприятий </w:t>
      </w:r>
      <w:r w:rsidRPr="000113B2">
        <w:rPr>
          <w:sz w:val="28"/>
          <w:szCs w:val="28"/>
        </w:rPr>
        <w:lastRenderedPageBreak/>
        <w:t xml:space="preserve">муниципальной </w:t>
      </w:r>
      <w:r w:rsidR="007132A4">
        <w:rPr>
          <w:sz w:val="28"/>
          <w:szCs w:val="28"/>
        </w:rPr>
        <w:t>П</w:t>
      </w:r>
      <w:r w:rsidRPr="000113B2">
        <w:rPr>
          <w:sz w:val="28"/>
          <w:szCs w:val="28"/>
        </w:rPr>
        <w:t>рограммы и оценку</w:t>
      </w:r>
      <w:r>
        <w:rPr>
          <w:sz w:val="28"/>
          <w:szCs w:val="28"/>
        </w:rPr>
        <w:t xml:space="preserve"> эффективности реализации муниципальной Программы.</w:t>
      </w:r>
      <w:proofErr w:type="gramEnd"/>
    </w:p>
    <w:p w:rsidR="000171C2" w:rsidRDefault="000171C2" w:rsidP="009B2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Оценка степени выполнения мероприятий муниципальной Программы.</w:t>
      </w:r>
    </w:p>
    <w:p w:rsidR="000171C2" w:rsidRDefault="000171C2" w:rsidP="009B2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0171C2" w:rsidRDefault="000171C2" w:rsidP="009B2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Оценка эффективности реализации муниципальной Программы.</w:t>
      </w:r>
    </w:p>
    <w:p w:rsidR="000171C2" w:rsidRDefault="000171C2" w:rsidP="009B2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оценивается путем соотношения степени достижения показателей (индикаторов) муниципальной Программы к уровню ее финансирования (расходов) с начала реализации.</w:t>
      </w:r>
    </w:p>
    <w:p w:rsidR="000171C2" w:rsidRDefault="000171C2" w:rsidP="009B2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эффективности реализации муниципальной Программы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)</w:t>
      </w:r>
      <w:r w:rsidRPr="000171C2">
        <w:rPr>
          <w:sz w:val="28"/>
          <w:szCs w:val="28"/>
        </w:rPr>
        <w:t xml:space="preserve"> </w:t>
      </w:r>
      <w:r>
        <w:rPr>
          <w:sz w:val="28"/>
          <w:szCs w:val="28"/>
        </w:rPr>
        <w:t>за отчетный период рассчитывается по формуле:</w:t>
      </w:r>
    </w:p>
    <w:p w:rsidR="000171C2" w:rsidRDefault="000171C2" w:rsidP="009B2510">
      <w:pPr>
        <w:spacing w:line="276" w:lineRule="auto"/>
        <w:ind w:firstLine="708"/>
        <w:jc w:val="both"/>
        <w:rPr>
          <w:sz w:val="28"/>
          <w:szCs w:val="28"/>
        </w:rPr>
      </w:pPr>
    </w:p>
    <w:p w:rsidR="000171C2" w:rsidRDefault="000171C2" w:rsidP="009B2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0A8F" w:rsidRPr="00EF0A8F">
        <w:rPr>
          <w:position w:val="-56"/>
          <w:sz w:val="28"/>
          <w:szCs w:val="28"/>
        </w:rPr>
        <w:object w:dxaOrig="250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8pt;height:128.4pt" o:ole="">
            <v:imagedata r:id="rId6" o:title=""/>
          </v:shape>
          <o:OLEObject Type="Embed" ProgID="Equation.3" ShapeID="_x0000_i1025" DrawAspect="Content" ObjectID="_1670045191" r:id="rId7"/>
        </w:object>
      </w:r>
    </w:p>
    <w:p w:rsidR="0068274E" w:rsidRPr="0068274E" w:rsidRDefault="0068274E" w:rsidP="009B2510">
      <w:pPr>
        <w:spacing w:line="276" w:lineRule="auto"/>
        <w:ind w:firstLine="708"/>
        <w:jc w:val="both"/>
        <w:rPr>
          <w:sz w:val="28"/>
          <w:szCs w:val="28"/>
        </w:rPr>
      </w:pPr>
    </w:p>
    <w:p w:rsidR="0068274E" w:rsidRDefault="00EF0A8F" w:rsidP="009B2510">
      <w:pPr>
        <w:tabs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 w:rsidRPr="00EF0A8F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показателей (индикаторов) муниципальной Программы;</w:t>
      </w:r>
    </w:p>
    <w:p w:rsidR="00EF0A8F" w:rsidRDefault="00EF0A8F" w:rsidP="009B2510">
      <w:pPr>
        <w:tabs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 w:rsidRPr="00EF0A8F">
        <w:rPr>
          <w:position w:val="-14"/>
          <w:sz w:val="28"/>
          <w:szCs w:val="28"/>
        </w:rPr>
        <w:object w:dxaOrig="700" w:dyaOrig="440">
          <v:shape id="_x0000_i1026" type="#_x0000_t75" style="width:48pt;height:24pt" o:ole="">
            <v:imagedata r:id="rId8" o:title=""/>
          </v:shape>
          <o:OLEObject Type="Embed" ProgID="Equation.3" ShapeID="_x0000_i1026" DrawAspect="Content" ObjectID="_1670045192" r:id="rId9"/>
        </w:object>
      </w:r>
      <w:r>
        <w:rPr>
          <w:sz w:val="28"/>
          <w:szCs w:val="28"/>
        </w:rPr>
        <w:t xml:space="preserve">  - плановое значение </w:t>
      </w:r>
      <w:r>
        <w:rPr>
          <w:sz w:val="28"/>
          <w:szCs w:val="28"/>
          <w:lang w:val="en-US"/>
        </w:rPr>
        <w:t>n</w:t>
      </w:r>
      <w:r w:rsidRPr="00EF0A8F">
        <w:rPr>
          <w:sz w:val="28"/>
          <w:szCs w:val="28"/>
        </w:rPr>
        <w:t>-</w:t>
      </w:r>
      <w:r>
        <w:rPr>
          <w:sz w:val="28"/>
          <w:szCs w:val="28"/>
        </w:rPr>
        <w:t>го показателя (индикатора)</w:t>
      </w:r>
    </w:p>
    <w:p w:rsidR="00EF0A8F" w:rsidRDefault="00EF0A8F" w:rsidP="009B2510">
      <w:pPr>
        <w:tabs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 w:rsidRPr="00EF0A8F">
        <w:rPr>
          <w:position w:val="-14"/>
          <w:sz w:val="28"/>
          <w:szCs w:val="28"/>
        </w:rPr>
        <w:object w:dxaOrig="720" w:dyaOrig="440">
          <v:shape id="_x0000_i1027" type="#_x0000_t75" style="width:49.8pt;height:24pt" o:ole="">
            <v:imagedata r:id="rId10" o:title=""/>
          </v:shape>
          <o:OLEObject Type="Embed" ProgID="Equation.3" ShapeID="_x0000_i1027" DrawAspect="Content" ObjectID="_1670045193" r:id="rId11"/>
        </w:object>
      </w:r>
      <w:r>
        <w:rPr>
          <w:sz w:val="28"/>
          <w:szCs w:val="28"/>
        </w:rPr>
        <w:t xml:space="preserve"> - значение </w:t>
      </w:r>
      <w:r>
        <w:rPr>
          <w:sz w:val="28"/>
          <w:szCs w:val="28"/>
          <w:lang w:val="en-US"/>
        </w:rPr>
        <w:t>n</w:t>
      </w:r>
      <w:r w:rsidRPr="00EF0A8F">
        <w:rPr>
          <w:sz w:val="28"/>
          <w:szCs w:val="28"/>
        </w:rPr>
        <w:t>-</w:t>
      </w:r>
      <w:r>
        <w:rPr>
          <w:sz w:val="28"/>
          <w:szCs w:val="28"/>
        </w:rPr>
        <w:t>го показателя (индикатора) на конец отчетного периода;</w:t>
      </w:r>
    </w:p>
    <w:p w:rsidR="00EF0A8F" w:rsidRDefault="00EF0A8F" w:rsidP="009B2510">
      <w:pPr>
        <w:tabs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 w:rsidRPr="00EF0A8F">
        <w:rPr>
          <w:position w:val="-12"/>
          <w:sz w:val="28"/>
          <w:szCs w:val="28"/>
        </w:rPr>
        <w:object w:dxaOrig="660" w:dyaOrig="420">
          <v:shape id="_x0000_i1028" type="#_x0000_t75" style="width:33.6pt;height:21.6pt" o:ole="">
            <v:imagedata r:id="rId12" o:title=""/>
          </v:shape>
          <o:OLEObject Type="Embed" ProgID="Equation.3" ShapeID="_x0000_i1028" DrawAspect="Content" ObjectID="_1670045194" r:id="rId13"/>
        </w:object>
      </w:r>
      <w:r>
        <w:rPr>
          <w:sz w:val="28"/>
          <w:szCs w:val="28"/>
        </w:rPr>
        <w:tab/>
        <w:t xml:space="preserve">     - плановая сумма средств на финансирование муниципальной Программы с начала реализации;</w:t>
      </w:r>
    </w:p>
    <w:p w:rsidR="00EF0A8F" w:rsidRDefault="00EF0A8F" w:rsidP="009B2510">
      <w:pPr>
        <w:tabs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 w:rsidRPr="00EF0A8F">
        <w:rPr>
          <w:position w:val="-12"/>
          <w:sz w:val="28"/>
          <w:szCs w:val="28"/>
        </w:rPr>
        <w:object w:dxaOrig="680" w:dyaOrig="420">
          <v:shape id="_x0000_i1029" type="#_x0000_t75" style="width:33.6pt;height:21.6pt" o:ole="">
            <v:imagedata r:id="rId14" o:title=""/>
          </v:shape>
          <o:OLEObject Type="Embed" ProgID="Equation.3" ShapeID="_x0000_i1029" DrawAspect="Content" ObjectID="_1670045195" r:id="rId15"/>
        </w:object>
      </w:r>
      <w:r>
        <w:rPr>
          <w:sz w:val="28"/>
          <w:szCs w:val="28"/>
        </w:rPr>
        <w:t xml:space="preserve">     - сумма фактически произведенных расходов на реализацию мероприятий муниципальной Программы на конец отчетного периода.</w:t>
      </w:r>
    </w:p>
    <w:p w:rsidR="003218B7" w:rsidRDefault="003218B7" w:rsidP="009B251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расчета комплексного показателя эффективности </w:t>
      </w:r>
      <w:r>
        <w:rPr>
          <w:sz w:val="28"/>
          <w:szCs w:val="28"/>
          <w:lang w:val="en-US"/>
        </w:rPr>
        <w:t>R</w:t>
      </w:r>
      <w:r w:rsidRPr="0039792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 все целевые показатели (индикаторы), приведенные в приложении №</w:t>
      </w:r>
      <w:r w:rsidR="00191FBC">
        <w:rPr>
          <w:sz w:val="28"/>
          <w:szCs w:val="28"/>
        </w:rPr>
        <w:t>2</w:t>
      </w:r>
      <w:r>
        <w:rPr>
          <w:sz w:val="28"/>
          <w:szCs w:val="28"/>
        </w:rPr>
        <w:t xml:space="preserve"> к Программе.</w:t>
      </w:r>
    </w:p>
    <w:p w:rsidR="00EF0A8F" w:rsidRPr="00EF0A8F" w:rsidRDefault="003218B7" w:rsidP="009B251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 значении комплексного показателя эффективности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от 80 до 100% и более эффективность реализации Программы признается высокой, при значении менее 80% - низкой.</w:t>
      </w:r>
    </w:p>
    <w:p w:rsidR="00191FBC" w:rsidRDefault="00191FBC" w:rsidP="000A3EBD">
      <w:pPr>
        <w:pStyle w:val="a6"/>
        <w:tabs>
          <w:tab w:val="left" w:pos="350"/>
          <w:tab w:val="left" w:pos="1426"/>
          <w:tab w:val="left" w:pos="3182"/>
          <w:tab w:val="left" w:pos="3806"/>
          <w:tab w:val="left" w:pos="5568"/>
        </w:tabs>
        <w:spacing w:line="360" w:lineRule="auto"/>
        <w:jc w:val="both"/>
        <w:sectPr w:rsidR="00191FBC" w:rsidSect="000C5C7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91FBC" w:rsidRDefault="00AF1538" w:rsidP="00191FBC">
      <w:pPr>
        <w:pStyle w:val="a8"/>
        <w:ind w:left="9356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191FBC" w:rsidRPr="00BD6CE1" w:rsidRDefault="00191FBC" w:rsidP="00191FBC">
      <w:pPr>
        <w:ind w:left="9072"/>
        <w:jc w:val="both"/>
      </w:pPr>
      <w:r w:rsidRPr="00BD6CE1">
        <w:t>к Муниципальной программе «Обеспечение реализации политики в сфере строительного комплекса и градостроительной деятельности муниципального района Сергиевский на 2021-2023 годы»</w:t>
      </w:r>
    </w:p>
    <w:p w:rsidR="00191FBC" w:rsidRDefault="00191FBC" w:rsidP="00191FBC">
      <w:pPr>
        <w:pStyle w:val="a8"/>
        <w:jc w:val="center"/>
      </w:pPr>
    </w:p>
    <w:p w:rsidR="00191FBC" w:rsidRPr="002D6235" w:rsidRDefault="00191FBC" w:rsidP="00191FBC">
      <w:pPr>
        <w:pStyle w:val="a8"/>
        <w:jc w:val="center"/>
        <w:rPr>
          <w:sz w:val="24"/>
          <w:szCs w:val="24"/>
        </w:rPr>
      </w:pPr>
      <w:r w:rsidRPr="002D6235">
        <w:rPr>
          <w:sz w:val="24"/>
          <w:szCs w:val="24"/>
        </w:rPr>
        <w:t>ПЕРЕЧЕНЬ</w:t>
      </w:r>
    </w:p>
    <w:p w:rsidR="00191FBC" w:rsidRPr="002D6235" w:rsidRDefault="00191FBC" w:rsidP="00191FBC">
      <w:pPr>
        <w:pStyle w:val="a8"/>
        <w:jc w:val="center"/>
        <w:rPr>
          <w:sz w:val="24"/>
          <w:szCs w:val="24"/>
        </w:rPr>
      </w:pPr>
      <w:r w:rsidRPr="002D6235">
        <w:rPr>
          <w:sz w:val="24"/>
          <w:szCs w:val="24"/>
        </w:rPr>
        <w:t>МЕРОПРИЯТИЙ МУНИЦИПАЛЬНОЙ ПРОГРАММЫ МУНИЦИПАЛЬНОГО РАЙОНА СЕРГИЕВСКИЙ</w:t>
      </w:r>
    </w:p>
    <w:p w:rsidR="00191FBC" w:rsidRPr="002D6235" w:rsidRDefault="00191FBC" w:rsidP="002D6235">
      <w:pPr>
        <w:jc w:val="center"/>
      </w:pPr>
      <w:r w:rsidRPr="002D6235">
        <w:rPr>
          <w:b/>
        </w:rPr>
        <w:t>«</w:t>
      </w:r>
      <w:r w:rsidRPr="002D6235">
        <w:t>ОБЕСПЕЧЕНИЕ РЕАЛИЗАЦИИ ПОЛИТИКИ В СФЕРЕ СТРОИТЕЛЬНОГО КОМПЛЕКСА И ГРАДОСТРОИТЕЛЬНОЙ ДЕЯТЕЛЬНОСТИ МУНИЦИПАЛЬНОГО РАЙОНА СЕРГИЕВСКИЙ НА 2021-2023 ГОДЫ»</w:t>
      </w:r>
    </w:p>
    <w:p w:rsidR="00191FBC" w:rsidRPr="00191FBC" w:rsidRDefault="00191FBC" w:rsidP="00191FBC">
      <w:pPr>
        <w:pStyle w:val="a8"/>
        <w:jc w:val="center"/>
        <w:rPr>
          <w:sz w:val="12"/>
          <w:szCs w:val="12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275"/>
        <w:gridCol w:w="1311"/>
        <w:gridCol w:w="767"/>
        <w:gridCol w:w="758"/>
        <w:gridCol w:w="708"/>
        <w:gridCol w:w="573"/>
        <w:gridCol w:w="541"/>
        <w:gridCol w:w="766"/>
        <w:gridCol w:w="711"/>
        <w:gridCol w:w="567"/>
        <w:gridCol w:w="522"/>
        <w:gridCol w:w="711"/>
        <w:gridCol w:w="752"/>
        <w:gridCol w:w="533"/>
        <w:gridCol w:w="515"/>
        <w:gridCol w:w="654"/>
        <w:gridCol w:w="1518"/>
      </w:tblGrid>
      <w:tr w:rsidR="00B27A54" w:rsidTr="00E44674">
        <w:tc>
          <w:tcPr>
            <w:tcW w:w="534" w:type="dxa"/>
            <w:vMerge w:val="restart"/>
          </w:tcPr>
          <w:p w:rsidR="00B27A54" w:rsidRPr="00191FBC" w:rsidRDefault="00B27A54" w:rsidP="00191FB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191FBC">
              <w:rPr>
                <w:sz w:val="24"/>
                <w:szCs w:val="24"/>
              </w:rPr>
              <w:t xml:space="preserve">№ </w:t>
            </w:r>
            <w:proofErr w:type="gramStart"/>
            <w:r w:rsidRPr="00191FBC">
              <w:rPr>
                <w:sz w:val="24"/>
                <w:szCs w:val="24"/>
              </w:rPr>
              <w:t>п</w:t>
            </w:r>
            <w:proofErr w:type="gramEnd"/>
            <w:r w:rsidRPr="00191FB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B27A54" w:rsidRPr="00191FBC" w:rsidRDefault="00B27A54" w:rsidP="00191FB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91FB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B27A54" w:rsidRPr="00191FBC" w:rsidRDefault="00B27A54" w:rsidP="00191FB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91FBC">
              <w:rPr>
                <w:sz w:val="20"/>
                <w:szCs w:val="20"/>
              </w:rPr>
              <w:t>Ответ</w:t>
            </w:r>
          </w:p>
          <w:p w:rsidR="00B27A54" w:rsidRPr="00191FBC" w:rsidRDefault="00B27A54" w:rsidP="00191FB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91FBC">
              <w:rPr>
                <w:sz w:val="20"/>
                <w:szCs w:val="20"/>
              </w:rPr>
              <w:t>ствен</w:t>
            </w:r>
            <w:proofErr w:type="spellEnd"/>
          </w:p>
          <w:p w:rsidR="00B27A54" w:rsidRPr="00191FBC" w:rsidRDefault="00B27A54" w:rsidP="00191FB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91FBC">
              <w:rPr>
                <w:sz w:val="20"/>
                <w:szCs w:val="20"/>
              </w:rPr>
              <w:t>ный</w:t>
            </w:r>
            <w:proofErr w:type="spellEnd"/>
          </w:p>
          <w:p w:rsidR="00B27A54" w:rsidRPr="00191FBC" w:rsidRDefault="00B27A54" w:rsidP="00191FB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91FBC">
              <w:rPr>
                <w:sz w:val="20"/>
                <w:szCs w:val="20"/>
              </w:rPr>
              <w:t>испол</w:t>
            </w:r>
            <w:proofErr w:type="spellEnd"/>
            <w:r w:rsidRPr="00191FBC">
              <w:rPr>
                <w:sz w:val="20"/>
                <w:szCs w:val="20"/>
              </w:rPr>
              <w:t>-</w:t>
            </w:r>
          </w:p>
          <w:p w:rsidR="00B27A54" w:rsidRPr="00191FBC" w:rsidRDefault="00B27A54" w:rsidP="00191FB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91FBC">
              <w:rPr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1311" w:type="dxa"/>
            <w:vMerge w:val="restart"/>
          </w:tcPr>
          <w:p w:rsidR="00B27A54" w:rsidRPr="00191FBC" w:rsidRDefault="00B27A54" w:rsidP="00191FBC">
            <w:pPr>
              <w:pStyle w:val="a8"/>
              <w:ind w:left="-109" w:right="-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</w:t>
            </w:r>
            <w:r w:rsidRPr="00191FBC">
              <w:rPr>
                <w:sz w:val="20"/>
                <w:szCs w:val="20"/>
              </w:rPr>
              <w:t>нитель</w:t>
            </w:r>
          </w:p>
          <w:p w:rsidR="00B27A54" w:rsidRPr="00191FBC" w:rsidRDefault="00B27A54" w:rsidP="00191FBC">
            <w:pPr>
              <w:pStyle w:val="a8"/>
              <w:ind w:left="-109" w:right="-72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</w:t>
            </w:r>
            <w:r w:rsidRPr="00191FBC">
              <w:rPr>
                <w:sz w:val="20"/>
                <w:szCs w:val="20"/>
              </w:rPr>
              <w:t>прия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27A54" w:rsidRPr="00191FBC" w:rsidRDefault="00B27A54" w:rsidP="00191FBC">
            <w:pPr>
              <w:pStyle w:val="a8"/>
              <w:ind w:left="-109" w:right="-72" w:firstLine="0"/>
              <w:jc w:val="center"/>
              <w:rPr>
                <w:sz w:val="20"/>
                <w:szCs w:val="20"/>
              </w:rPr>
            </w:pPr>
            <w:proofErr w:type="spellStart"/>
            <w:r w:rsidRPr="00191FBC">
              <w:rPr>
                <w:sz w:val="20"/>
                <w:szCs w:val="20"/>
              </w:rPr>
              <w:t>тий</w:t>
            </w:r>
            <w:proofErr w:type="spellEnd"/>
          </w:p>
          <w:p w:rsidR="00B27A54" w:rsidRPr="00191FBC" w:rsidRDefault="00B27A54" w:rsidP="00191FBC">
            <w:pPr>
              <w:pStyle w:val="a8"/>
              <w:ind w:left="-109" w:right="-72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муници</w:t>
            </w:r>
            <w:r w:rsidRPr="00191FBC">
              <w:rPr>
                <w:sz w:val="20"/>
                <w:szCs w:val="20"/>
              </w:rPr>
              <w:t>паль</w:t>
            </w:r>
            <w:r>
              <w:rPr>
                <w:sz w:val="20"/>
                <w:szCs w:val="20"/>
              </w:rPr>
              <w:t>-</w:t>
            </w:r>
            <w:r w:rsidRPr="00191FBC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191FBC">
              <w:rPr>
                <w:sz w:val="20"/>
                <w:szCs w:val="20"/>
              </w:rPr>
              <w:t xml:space="preserve"> </w:t>
            </w:r>
            <w:proofErr w:type="spellStart"/>
            <w:r w:rsidRPr="00191FBC">
              <w:rPr>
                <w:sz w:val="20"/>
                <w:szCs w:val="20"/>
              </w:rPr>
              <w:t>програм</w:t>
            </w:r>
            <w:proofErr w:type="spellEnd"/>
            <w:r w:rsidRPr="00191FBC">
              <w:rPr>
                <w:sz w:val="20"/>
                <w:szCs w:val="20"/>
              </w:rPr>
              <w:t>-</w:t>
            </w:r>
          </w:p>
          <w:p w:rsidR="00B27A54" w:rsidRPr="00191FBC" w:rsidRDefault="00B27A54" w:rsidP="00191FBC">
            <w:pPr>
              <w:pStyle w:val="a8"/>
              <w:ind w:left="-109" w:right="-72" w:firstLine="0"/>
              <w:jc w:val="center"/>
              <w:rPr>
                <w:sz w:val="20"/>
                <w:szCs w:val="20"/>
              </w:rPr>
            </w:pPr>
            <w:r w:rsidRPr="00191FBC">
              <w:rPr>
                <w:sz w:val="20"/>
                <w:szCs w:val="20"/>
              </w:rPr>
              <w:t>мы</w:t>
            </w:r>
          </w:p>
        </w:tc>
        <w:tc>
          <w:tcPr>
            <w:tcW w:w="767" w:type="dxa"/>
            <w:vMerge w:val="restart"/>
          </w:tcPr>
          <w:p w:rsidR="00B27A54" w:rsidRPr="00191FBC" w:rsidRDefault="00B27A54" w:rsidP="00191FBC">
            <w:pPr>
              <w:pStyle w:val="a8"/>
              <w:ind w:firstLine="0"/>
              <w:rPr>
                <w:sz w:val="20"/>
                <w:szCs w:val="20"/>
              </w:rPr>
            </w:pPr>
            <w:r w:rsidRPr="00191FBC">
              <w:rPr>
                <w:sz w:val="20"/>
                <w:szCs w:val="20"/>
              </w:rPr>
              <w:t>Срок</w:t>
            </w:r>
          </w:p>
          <w:p w:rsidR="00B27A54" w:rsidRPr="00191FBC" w:rsidRDefault="00B27A54" w:rsidP="00191FBC">
            <w:pPr>
              <w:pStyle w:val="a8"/>
              <w:ind w:firstLine="0"/>
              <w:rPr>
                <w:sz w:val="20"/>
                <w:szCs w:val="20"/>
              </w:rPr>
            </w:pPr>
            <w:proofErr w:type="spellStart"/>
            <w:r w:rsidRPr="00191FBC">
              <w:rPr>
                <w:sz w:val="20"/>
                <w:szCs w:val="20"/>
              </w:rPr>
              <w:t>реали</w:t>
            </w:r>
            <w:proofErr w:type="spellEnd"/>
            <w:r w:rsidRPr="00191FBC">
              <w:rPr>
                <w:sz w:val="20"/>
                <w:szCs w:val="20"/>
              </w:rPr>
              <w:t>-</w:t>
            </w:r>
          </w:p>
          <w:p w:rsidR="00B27A54" w:rsidRPr="00191FBC" w:rsidRDefault="00B27A54" w:rsidP="00191FBC">
            <w:pPr>
              <w:pStyle w:val="a8"/>
              <w:ind w:firstLine="0"/>
              <w:rPr>
                <w:sz w:val="20"/>
                <w:szCs w:val="20"/>
              </w:rPr>
            </w:pPr>
            <w:proofErr w:type="spellStart"/>
            <w:r w:rsidRPr="00191FBC">
              <w:rPr>
                <w:sz w:val="20"/>
                <w:szCs w:val="20"/>
              </w:rPr>
              <w:t>зации</w:t>
            </w:r>
            <w:proofErr w:type="spellEnd"/>
          </w:p>
          <w:p w:rsidR="00B27A54" w:rsidRPr="00191FBC" w:rsidRDefault="00B27A54" w:rsidP="00191FBC">
            <w:pPr>
              <w:pStyle w:val="a8"/>
              <w:ind w:firstLine="0"/>
              <w:rPr>
                <w:sz w:val="20"/>
                <w:szCs w:val="20"/>
              </w:rPr>
            </w:pPr>
            <w:r w:rsidRPr="00191FBC">
              <w:rPr>
                <w:sz w:val="20"/>
                <w:szCs w:val="20"/>
              </w:rPr>
              <w:t>годы</w:t>
            </w:r>
          </w:p>
        </w:tc>
        <w:tc>
          <w:tcPr>
            <w:tcW w:w="8311" w:type="dxa"/>
            <w:gridSpan w:val="13"/>
          </w:tcPr>
          <w:p w:rsidR="00B27A54" w:rsidRPr="00191FBC" w:rsidRDefault="00B27A54" w:rsidP="00191FB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191FBC">
              <w:rPr>
                <w:sz w:val="20"/>
                <w:szCs w:val="20"/>
              </w:rPr>
              <w:t>Объемы  финансирования  по  годам (в   разрезе  источников  финансирования)</w:t>
            </w:r>
          </w:p>
          <w:p w:rsidR="00B27A54" w:rsidRDefault="00B27A54" w:rsidP="00E06B00">
            <w:pPr>
              <w:pStyle w:val="a8"/>
              <w:ind w:firstLine="0"/>
              <w:jc w:val="center"/>
            </w:pPr>
            <w:r>
              <w:rPr>
                <w:sz w:val="20"/>
                <w:szCs w:val="20"/>
              </w:rPr>
              <w:t>тыс.  руб. ⃰</w:t>
            </w:r>
          </w:p>
        </w:tc>
        <w:tc>
          <w:tcPr>
            <w:tcW w:w="1518" w:type="dxa"/>
            <w:vMerge w:val="restart"/>
          </w:tcPr>
          <w:p w:rsidR="00B27A54" w:rsidRDefault="00B27A54" w:rsidP="00191FBC">
            <w:pPr>
              <w:pStyle w:val="a8"/>
              <w:ind w:firstLine="0"/>
              <w:jc w:val="center"/>
            </w:pPr>
            <w:r w:rsidRPr="00191FBC">
              <w:rPr>
                <w:sz w:val="20"/>
                <w:szCs w:val="20"/>
              </w:rPr>
              <w:t>Ожидаемый результат</w:t>
            </w:r>
          </w:p>
        </w:tc>
      </w:tr>
      <w:tr w:rsidR="00B27A54" w:rsidTr="00E44674">
        <w:trPr>
          <w:trHeight w:val="289"/>
        </w:trPr>
        <w:tc>
          <w:tcPr>
            <w:tcW w:w="534" w:type="dxa"/>
            <w:vMerge/>
          </w:tcPr>
          <w:p w:rsidR="00B27A54" w:rsidRDefault="00B27A54" w:rsidP="00191FBC">
            <w:pPr>
              <w:pStyle w:val="a8"/>
              <w:ind w:firstLine="0"/>
              <w:jc w:val="center"/>
            </w:pPr>
          </w:p>
        </w:tc>
        <w:tc>
          <w:tcPr>
            <w:tcW w:w="2126" w:type="dxa"/>
            <w:vMerge/>
          </w:tcPr>
          <w:p w:rsidR="00B27A54" w:rsidRDefault="00B27A54" w:rsidP="00191FBC">
            <w:pPr>
              <w:pStyle w:val="a8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B27A54" w:rsidRDefault="00B27A54" w:rsidP="00191FBC">
            <w:pPr>
              <w:pStyle w:val="a8"/>
              <w:ind w:firstLine="0"/>
              <w:jc w:val="center"/>
            </w:pPr>
          </w:p>
        </w:tc>
        <w:tc>
          <w:tcPr>
            <w:tcW w:w="1311" w:type="dxa"/>
            <w:vMerge/>
          </w:tcPr>
          <w:p w:rsidR="00B27A54" w:rsidRDefault="00B27A54" w:rsidP="00191FBC">
            <w:pPr>
              <w:pStyle w:val="a8"/>
              <w:ind w:firstLine="0"/>
              <w:jc w:val="center"/>
            </w:pPr>
          </w:p>
        </w:tc>
        <w:tc>
          <w:tcPr>
            <w:tcW w:w="767" w:type="dxa"/>
            <w:vMerge/>
          </w:tcPr>
          <w:p w:rsidR="00B27A54" w:rsidRDefault="00B27A54" w:rsidP="00191FBC">
            <w:pPr>
              <w:pStyle w:val="a8"/>
              <w:ind w:firstLine="0"/>
              <w:jc w:val="center"/>
            </w:pPr>
          </w:p>
        </w:tc>
        <w:tc>
          <w:tcPr>
            <w:tcW w:w="758" w:type="dxa"/>
            <w:vMerge w:val="restart"/>
            <w:textDirection w:val="btLr"/>
          </w:tcPr>
          <w:p w:rsidR="00B27A54" w:rsidRDefault="00B27A54" w:rsidP="00191FBC">
            <w:pPr>
              <w:pStyle w:val="a8"/>
              <w:ind w:left="113" w:right="113" w:firstLine="0"/>
              <w:jc w:val="center"/>
            </w:pPr>
            <w:r>
              <w:t>итого</w:t>
            </w:r>
          </w:p>
        </w:tc>
        <w:tc>
          <w:tcPr>
            <w:tcW w:w="2588" w:type="dxa"/>
            <w:gridSpan w:val="4"/>
          </w:tcPr>
          <w:p w:rsidR="00B27A54" w:rsidRDefault="00B27A54" w:rsidP="00191FBC">
            <w:pPr>
              <w:pStyle w:val="a8"/>
              <w:ind w:firstLine="0"/>
              <w:jc w:val="center"/>
            </w:pPr>
            <w:r>
              <w:t>2021</w:t>
            </w:r>
          </w:p>
        </w:tc>
        <w:tc>
          <w:tcPr>
            <w:tcW w:w="2511" w:type="dxa"/>
            <w:gridSpan w:val="4"/>
          </w:tcPr>
          <w:p w:rsidR="00B27A54" w:rsidRDefault="00B27A54" w:rsidP="00191FBC">
            <w:pPr>
              <w:pStyle w:val="a8"/>
              <w:ind w:firstLine="0"/>
              <w:jc w:val="center"/>
            </w:pPr>
            <w:r>
              <w:t>2022</w:t>
            </w:r>
          </w:p>
        </w:tc>
        <w:tc>
          <w:tcPr>
            <w:tcW w:w="2454" w:type="dxa"/>
            <w:gridSpan w:val="4"/>
          </w:tcPr>
          <w:p w:rsidR="00B27A54" w:rsidRDefault="00B27A54" w:rsidP="00191FBC">
            <w:pPr>
              <w:pStyle w:val="a8"/>
              <w:ind w:firstLine="0"/>
              <w:jc w:val="center"/>
            </w:pPr>
            <w:r>
              <w:t>2023</w:t>
            </w:r>
          </w:p>
        </w:tc>
        <w:tc>
          <w:tcPr>
            <w:tcW w:w="1518" w:type="dxa"/>
            <w:vMerge/>
          </w:tcPr>
          <w:p w:rsidR="00B27A54" w:rsidRDefault="00B27A54" w:rsidP="00191FBC">
            <w:pPr>
              <w:pStyle w:val="a8"/>
              <w:ind w:firstLine="0"/>
              <w:jc w:val="center"/>
            </w:pPr>
          </w:p>
        </w:tc>
      </w:tr>
      <w:tr w:rsidR="00B27A54" w:rsidTr="00E44674">
        <w:trPr>
          <w:trHeight w:val="1322"/>
        </w:trPr>
        <w:tc>
          <w:tcPr>
            <w:tcW w:w="534" w:type="dxa"/>
            <w:vMerge/>
          </w:tcPr>
          <w:p w:rsidR="00B27A54" w:rsidRDefault="00B27A54" w:rsidP="00191FBC">
            <w:pPr>
              <w:pStyle w:val="a8"/>
              <w:ind w:firstLine="0"/>
              <w:jc w:val="center"/>
            </w:pPr>
          </w:p>
        </w:tc>
        <w:tc>
          <w:tcPr>
            <w:tcW w:w="2126" w:type="dxa"/>
            <w:vMerge/>
          </w:tcPr>
          <w:p w:rsidR="00B27A54" w:rsidRDefault="00B27A54" w:rsidP="00191FBC">
            <w:pPr>
              <w:pStyle w:val="a8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B27A54" w:rsidRDefault="00B27A54" w:rsidP="00191FBC">
            <w:pPr>
              <w:pStyle w:val="a8"/>
              <w:ind w:firstLine="0"/>
              <w:jc w:val="center"/>
            </w:pPr>
          </w:p>
        </w:tc>
        <w:tc>
          <w:tcPr>
            <w:tcW w:w="1311" w:type="dxa"/>
            <w:vMerge/>
          </w:tcPr>
          <w:p w:rsidR="00B27A54" w:rsidRDefault="00B27A54" w:rsidP="00191FBC">
            <w:pPr>
              <w:pStyle w:val="a8"/>
              <w:ind w:firstLine="0"/>
              <w:jc w:val="center"/>
            </w:pPr>
          </w:p>
        </w:tc>
        <w:tc>
          <w:tcPr>
            <w:tcW w:w="767" w:type="dxa"/>
            <w:vMerge/>
          </w:tcPr>
          <w:p w:rsidR="00B27A54" w:rsidRDefault="00B27A54" w:rsidP="00191FBC">
            <w:pPr>
              <w:pStyle w:val="a8"/>
              <w:ind w:firstLine="0"/>
              <w:jc w:val="center"/>
            </w:pPr>
          </w:p>
        </w:tc>
        <w:tc>
          <w:tcPr>
            <w:tcW w:w="758" w:type="dxa"/>
            <w:vMerge/>
          </w:tcPr>
          <w:p w:rsidR="00B27A54" w:rsidRDefault="00B27A54" w:rsidP="00191FBC">
            <w:pPr>
              <w:pStyle w:val="a8"/>
              <w:ind w:firstLine="0"/>
              <w:jc w:val="center"/>
            </w:pPr>
          </w:p>
        </w:tc>
        <w:tc>
          <w:tcPr>
            <w:tcW w:w="708" w:type="dxa"/>
            <w:textDirection w:val="btLr"/>
          </w:tcPr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ВСЕГО</w:t>
            </w:r>
          </w:p>
        </w:tc>
        <w:tc>
          <w:tcPr>
            <w:tcW w:w="573" w:type="dxa"/>
            <w:textDirection w:val="btLr"/>
          </w:tcPr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41" w:type="dxa"/>
            <w:textDirection w:val="btLr"/>
          </w:tcPr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Областной</w:t>
            </w:r>
          </w:p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бюджет</w:t>
            </w:r>
          </w:p>
        </w:tc>
        <w:tc>
          <w:tcPr>
            <w:tcW w:w="766" w:type="dxa"/>
            <w:textDirection w:val="btLr"/>
          </w:tcPr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Местный</w:t>
            </w:r>
          </w:p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бюджет</w:t>
            </w:r>
          </w:p>
        </w:tc>
        <w:tc>
          <w:tcPr>
            <w:tcW w:w="711" w:type="dxa"/>
            <w:textDirection w:val="btLr"/>
          </w:tcPr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22" w:type="dxa"/>
            <w:textDirection w:val="btLr"/>
          </w:tcPr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Областной</w:t>
            </w:r>
          </w:p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бюджет</w:t>
            </w:r>
          </w:p>
        </w:tc>
        <w:tc>
          <w:tcPr>
            <w:tcW w:w="711" w:type="dxa"/>
            <w:textDirection w:val="btLr"/>
          </w:tcPr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Местный</w:t>
            </w:r>
          </w:p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бюджет</w:t>
            </w:r>
          </w:p>
        </w:tc>
        <w:tc>
          <w:tcPr>
            <w:tcW w:w="752" w:type="dxa"/>
            <w:textDirection w:val="btLr"/>
          </w:tcPr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ВСЕГО</w:t>
            </w:r>
          </w:p>
        </w:tc>
        <w:tc>
          <w:tcPr>
            <w:tcW w:w="533" w:type="dxa"/>
            <w:textDirection w:val="btLr"/>
          </w:tcPr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15" w:type="dxa"/>
            <w:textDirection w:val="btLr"/>
          </w:tcPr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Областной</w:t>
            </w:r>
          </w:p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бюджет</w:t>
            </w:r>
          </w:p>
        </w:tc>
        <w:tc>
          <w:tcPr>
            <w:tcW w:w="654" w:type="dxa"/>
            <w:textDirection w:val="btLr"/>
          </w:tcPr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Местный</w:t>
            </w:r>
          </w:p>
          <w:p w:rsidR="00B27A54" w:rsidRPr="00191FBC" w:rsidRDefault="00B27A54" w:rsidP="00AF1538">
            <w:pPr>
              <w:pStyle w:val="a8"/>
              <w:spacing w:line="240" w:lineRule="auto"/>
              <w:ind w:left="113" w:right="113" w:firstLine="0"/>
              <w:contextualSpacing/>
              <w:jc w:val="left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бюджет</w:t>
            </w:r>
          </w:p>
        </w:tc>
        <w:tc>
          <w:tcPr>
            <w:tcW w:w="1518" w:type="dxa"/>
            <w:vMerge/>
          </w:tcPr>
          <w:p w:rsidR="00B27A54" w:rsidRDefault="00B27A54" w:rsidP="00191FBC">
            <w:pPr>
              <w:pStyle w:val="a8"/>
              <w:ind w:firstLine="0"/>
              <w:jc w:val="center"/>
            </w:pPr>
          </w:p>
        </w:tc>
      </w:tr>
      <w:tr w:rsidR="002D6235" w:rsidTr="00E44674">
        <w:tc>
          <w:tcPr>
            <w:tcW w:w="534" w:type="dxa"/>
          </w:tcPr>
          <w:p w:rsidR="002D6235" w:rsidRPr="00191FBC" w:rsidRDefault="002D6235" w:rsidP="00191FBC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191FB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D6235" w:rsidRPr="00191FBC" w:rsidRDefault="002D6235" w:rsidP="00191FBC">
            <w:pPr>
              <w:jc w:val="center"/>
              <w:rPr>
                <w:sz w:val="22"/>
                <w:szCs w:val="22"/>
              </w:rPr>
            </w:pPr>
            <w:r w:rsidRPr="00191FBC">
              <w:rPr>
                <w:sz w:val="22"/>
                <w:szCs w:val="22"/>
              </w:rPr>
              <w:t xml:space="preserve">Обеспечение реализации политики в сфере строительного комплекса и градостроительной деятельности муниципального района Сергиевский </w:t>
            </w:r>
          </w:p>
          <w:p w:rsidR="002D6235" w:rsidRPr="00191FBC" w:rsidRDefault="002D6235" w:rsidP="00191FBC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191FBC">
              <w:rPr>
                <w:sz w:val="22"/>
                <w:szCs w:val="22"/>
              </w:rPr>
              <w:t>на 2021-2023 годы</w:t>
            </w:r>
          </w:p>
        </w:tc>
        <w:tc>
          <w:tcPr>
            <w:tcW w:w="1275" w:type="dxa"/>
          </w:tcPr>
          <w:p w:rsidR="002D6235" w:rsidRPr="00191FBC" w:rsidRDefault="002D6235" w:rsidP="00AF1538">
            <w:pPr>
              <w:pStyle w:val="a8"/>
              <w:ind w:firstLine="0"/>
              <w:rPr>
                <w:sz w:val="22"/>
                <w:szCs w:val="22"/>
              </w:rPr>
            </w:pPr>
            <w:r w:rsidRPr="00191FBC">
              <w:rPr>
                <w:sz w:val="22"/>
                <w:szCs w:val="22"/>
              </w:rPr>
              <w:t>МКУ «</w:t>
            </w:r>
            <w:proofErr w:type="spellStart"/>
            <w:r w:rsidRPr="00191FBC">
              <w:rPr>
                <w:sz w:val="22"/>
                <w:szCs w:val="22"/>
              </w:rPr>
              <w:t>УЗЗАиГ</w:t>
            </w:r>
            <w:proofErr w:type="spellEnd"/>
            <w:r w:rsidRPr="00191FBC">
              <w:rPr>
                <w:sz w:val="22"/>
                <w:szCs w:val="22"/>
              </w:rPr>
              <w:t xml:space="preserve">» </w:t>
            </w:r>
            <w:proofErr w:type="spellStart"/>
            <w:r w:rsidRPr="00191FBC">
              <w:rPr>
                <w:sz w:val="22"/>
                <w:szCs w:val="22"/>
              </w:rPr>
              <w:t>м.р</w:t>
            </w:r>
            <w:proofErr w:type="gramStart"/>
            <w:r w:rsidRPr="00191FBC">
              <w:rPr>
                <w:sz w:val="22"/>
                <w:szCs w:val="22"/>
              </w:rPr>
              <w:t>.С</w:t>
            </w:r>
            <w:proofErr w:type="gramEnd"/>
            <w:r w:rsidRPr="00191FBC">
              <w:rPr>
                <w:sz w:val="22"/>
                <w:szCs w:val="22"/>
              </w:rPr>
              <w:t>ер</w:t>
            </w:r>
            <w:r>
              <w:rPr>
                <w:sz w:val="22"/>
                <w:szCs w:val="22"/>
              </w:rPr>
              <w:t>-</w:t>
            </w:r>
            <w:r w:rsidRPr="00191FBC">
              <w:rPr>
                <w:sz w:val="22"/>
                <w:szCs w:val="22"/>
              </w:rPr>
              <w:t>гиевский</w:t>
            </w:r>
            <w:proofErr w:type="spellEnd"/>
          </w:p>
        </w:tc>
        <w:tc>
          <w:tcPr>
            <w:tcW w:w="1311" w:type="dxa"/>
          </w:tcPr>
          <w:p w:rsidR="002D6235" w:rsidRPr="00191FBC" w:rsidRDefault="002D6235" w:rsidP="00191FBC">
            <w:pPr>
              <w:pStyle w:val="a8"/>
              <w:ind w:firstLine="0"/>
              <w:rPr>
                <w:sz w:val="22"/>
                <w:szCs w:val="22"/>
              </w:rPr>
            </w:pPr>
            <w:r w:rsidRPr="00191FBC">
              <w:rPr>
                <w:sz w:val="22"/>
                <w:szCs w:val="22"/>
              </w:rPr>
              <w:t>МКУ «</w:t>
            </w:r>
            <w:proofErr w:type="spellStart"/>
            <w:r w:rsidRPr="00191FBC">
              <w:rPr>
                <w:sz w:val="22"/>
                <w:szCs w:val="22"/>
              </w:rPr>
              <w:t>УЗЗАиГ</w:t>
            </w:r>
            <w:proofErr w:type="spellEnd"/>
            <w:r w:rsidRPr="00191FBC">
              <w:rPr>
                <w:sz w:val="22"/>
                <w:szCs w:val="22"/>
              </w:rPr>
              <w:t xml:space="preserve">» </w:t>
            </w:r>
            <w:proofErr w:type="spellStart"/>
            <w:r w:rsidRPr="00191FBC">
              <w:rPr>
                <w:sz w:val="22"/>
                <w:szCs w:val="22"/>
              </w:rPr>
              <w:t>м.р</w:t>
            </w:r>
            <w:proofErr w:type="gramStart"/>
            <w:r w:rsidRPr="00191FBC">
              <w:rPr>
                <w:sz w:val="22"/>
                <w:szCs w:val="22"/>
              </w:rPr>
              <w:t>.С</w:t>
            </w:r>
            <w:proofErr w:type="gramEnd"/>
            <w:r w:rsidRPr="00191FBC">
              <w:rPr>
                <w:sz w:val="22"/>
                <w:szCs w:val="22"/>
              </w:rPr>
              <w:t>ер</w:t>
            </w:r>
            <w:r>
              <w:rPr>
                <w:sz w:val="22"/>
                <w:szCs w:val="22"/>
              </w:rPr>
              <w:t>-</w:t>
            </w:r>
            <w:r w:rsidRPr="00191FBC">
              <w:rPr>
                <w:sz w:val="22"/>
                <w:szCs w:val="22"/>
              </w:rPr>
              <w:t>гиевский</w:t>
            </w:r>
            <w:proofErr w:type="spellEnd"/>
          </w:p>
        </w:tc>
        <w:tc>
          <w:tcPr>
            <w:tcW w:w="767" w:type="dxa"/>
          </w:tcPr>
          <w:p w:rsidR="002D6235" w:rsidRPr="00AA41C3" w:rsidRDefault="00FF540D" w:rsidP="00191FBC">
            <w:pPr>
              <w:pStyle w:val="a8"/>
              <w:ind w:firstLine="0"/>
              <w:rPr>
                <w:sz w:val="18"/>
                <w:szCs w:val="18"/>
              </w:rPr>
            </w:pPr>
            <w:r w:rsidRPr="00AA41C3">
              <w:rPr>
                <w:sz w:val="18"/>
                <w:szCs w:val="18"/>
              </w:rPr>
              <w:t xml:space="preserve"> 2021-2023</w:t>
            </w:r>
            <w:bookmarkStart w:id="0" w:name="_GoBack"/>
            <w:bookmarkEnd w:id="0"/>
          </w:p>
        </w:tc>
        <w:tc>
          <w:tcPr>
            <w:tcW w:w="758" w:type="dxa"/>
          </w:tcPr>
          <w:p w:rsidR="002D6235" w:rsidRPr="00191FBC" w:rsidRDefault="002D6235" w:rsidP="00E44674">
            <w:pPr>
              <w:pStyle w:val="a8"/>
              <w:ind w:left="-59" w:right="-65" w:firstLine="0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27000,0</w:t>
            </w:r>
          </w:p>
        </w:tc>
        <w:tc>
          <w:tcPr>
            <w:tcW w:w="708" w:type="dxa"/>
          </w:tcPr>
          <w:p w:rsidR="002D6235" w:rsidRPr="00191FBC" w:rsidRDefault="00E44674" w:rsidP="00E44674">
            <w:pPr>
              <w:pStyle w:val="a8"/>
              <w:ind w:left="-108"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D6235" w:rsidRPr="00191FBC">
              <w:rPr>
                <w:sz w:val="18"/>
                <w:szCs w:val="18"/>
              </w:rPr>
              <w:t>9000,0</w:t>
            </w:r>
          </w:p>
        </w:tc>
        <w:tc>
          <w:tcPr>
            <w:tcW w:w="573" w:type="dxa"/>
          </w:tcPr>
          <w:p w:rsidR="002D6235" w:rsidRPr="00191FBC" w:rsidRDefault="002D6235" w:rsidP="00191FBC">
            <w:pPr>
              <w:pStyle w:val="a8"/>
              <w:ind w:firstLine="0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0,0</w:t>
            </w:r>
          </w:p>
        </w:tc>
        <w:tc>
          <w:tcPr>
            <w:tcW w:w="541" w:type="dxa"/>
          </w:tcPr>
          <w:p w:rsidR="002D6235" w:rsidRPr="00191FBC" w:rsidRDefault="002D6235" w:rsidP="00191FBC">
            <w:pPr>
              <w:pStyle w:val="a8"/>
              <w:ind w:firstLine="0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</w:tcPr>
          <w:p w:rsidR="002D6235" w:rsidRPr="00191FBC" w:rsidRDefault="002D6235" w:rsidP="00191FBC">
            <w:pPr>
              <w:pStyle w:val="a8"/>
              <w:ind w:firstLine="0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9000,0</w:t>
            </w:r>
          </w:p>
        </w:tc>
        <w:tc>
          <w:tcPr>
            <w:tcW w:w="711" w:type="dxa"/>
          </w:tcPr>
          <w:p w:rsidR="002D6235" w:rsidRPr="00191FBC" w:rsidRDefault="002D6235" w:rsidP="00191FBC">
            <w:pPr>
              <w:pStyle w:val="a8"/>
              <w:ind w:firstLine="0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2D6235" w:rsidRPr="00191FBC" w:rsidRDefault="002D6235" w:rsidP="00191FBC">
            <w:pPr>
              <w:pStyle w:val="a8"/>
              <w:ind w:firstLine="0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0,0</w:t>
            </w:r>
          </w:p>
        </w:tc>
        <w:tc>
          <w:tcPr>
            <w:tcW w:w="522" w:type="dxa"/>
          </w:tcPr>
          <w:p w:rsidR="002D6235" w:rsidRPr="00191FBC" w:rsidRDefault="002D6235" w:rsidP="00191FBC">
            <w:pPr>
              <w:pStyle w:val="a8"/>
              <w:ind w:firstLine="0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2D6235" w:rsidRPr="00191FBC" w:rsidRDefault="002D6235" w:rsidP="00191FBC">
            <w:pPr>
              <w:pStyle w:val="a8"/>
              <w:ind w:firstLine="0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9000,0</w:t>
            </w:r>
          </w:p>
        </w:tc>
        <w:tc>
          <w:tcPr>
            <w:tcW w:w="752" w:type="dxa"/>
          </w:tcPr>
          <w:p w:rsidR="002D6235" w:rsidRPr="00191FBC" w:rsidRDefault="002D6235" w:rsidP="00191FBC">
            <w:pPr>
              <w:jc w:val="both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0,0</w:t>
            </w:r>
          </w:p>
        </w:tc>
        <w:tc>
          <w:tcPr>
            <w:tcW w:w="533" w:type="dxa"/>
          </w:tcPr>
          <w:p w:rsidR="002D6235" w:rsidRPr="00191FBC" w:rsidRDefault="002D6235" w:rsidP="00191FBC">
            <w:pPr>
              <w:jc w:val="both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0,0</w:t>
            </w:r>
          </w:p>
        </w:tc>
        <w:tc>
          <w:tcPr>
            <w:tcW w:w="515" w:type="dxa"/>
          </w:tcPr>
          <w:p w:rsidR="002D6235" w:rsidRPr="00191FBC" w:rsidRDefault="002D6235" w:rsidP="00191FBC">
            <w:pPr>
              <w:jc w:val="both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0,0</w:t>
            </w:r>
          </w:p>
        </w:tc>
        <w:tc>
          <w:tcPr>
            <w:tcW w:w="654" w:type="dxa"/>
          </w:tcPr>
          <w:p w:rsidR="002D6235" w:rsidRPr="00191FBC" w:rsidRDefault="002D6235" w:rsidP="00E06B00">
            <w:pPr>
              <w:ind w:right="-67"/>
              <w:jc w:val="both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9000,0</w:t>
            </w:r>
          </w:p>
        </w:tc>
        <w:tc>
          <w:tcPr>
            <w:tcW w:w="1518" w:type="dxa"/>
          </w:tcPr>
          <w:p w:rsidR="002D6235" w:rsidRPr="00191FBC" w:rsidRDefault="009B559F" w:rsidP="002D6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</w:t>
            </w:r>
            <w:r w:rsidR="002D6235" w:rsidRPr="00191FBC">
              <w:rPr>
                <w:sz w:val="22"/>
                <w:szCs w:val="22"/>
              </w:rPr>
              <w:t xml:space="preserve"> политики в сфере </w:t>
            </w:r>
            <w:proofErr w:type="spellStart"/>
            <w:proofErr w:type="gramStart"/>
            <w:r w:rsidR="002D6235" w:rsidRPr="00191FBC">
              <w:rPr>
                <w:sz w:val="22"/>
                <w:szCs w:val="22"/>
              </w:rPr>
              <w:t>строительно</w:t>
            </w:r>
            <w:r w:rsidR="002D6235">
              <w:rPr>
                <w:sz w:val="22"/>
                <w:szCs w:val="22"/>
              </w:rPr>
              <w:t>-</w:t>
            </w:r>
            <w:r w:rsidR="002D6235" w:rsidRPr="00191FBC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="002D6235" w:rsidRPr="00191FBC">
              <w:rPr>
                <w:sz w:val="22"/>
                <w:szCs w:val="22"/>
              </w:rPr>
              <w:t xml:space="preserve"> комплекса и </w:t>
            </w:r>
            <w:proofErr w:type="spellStart"/>
            <w:r w:rsidR="002D6235" w:rsidRPr="00191FBC">
              <w:rPr>
                <w:sz w:val="22"/>
                <w:szCs w:val="22"/>
              </w:rPr>
              <w:t>градострои</w:t>
            </w:r>
            <w:r w:rsidR="002D6235">
              <w:rPr>
                <w:sz w:val="22"/>
                <w:szCs w:val="22"/>
              </w:rPr>
              <w:t>-</w:t>
            </w:r>
            <w:r w:rsidR="002D6235" w:rsidRPr="00191FBC">
              <w:rPr>
                <w:sz w:val="22"/>
                <w:szCs w:val="22"/>
              </w:rPr>
              <w:t>тельной</w:t>
            </w:r>
            <w:proofErr w:type="spellEnd"/>
            <w:r w:rsidR="002D6235" w:rsidRPr="00191FBC">
              <w:rPr>
                <w:sz w:val="22"/>
                <w:szCs w:val="22"/>
              </w:rPr>
              <w:t xml:space="preserve"> деятельности </w:t>
            </w:r>
            <w:proofErr w:type="spellStart"/>
            <w:r w:rsidR="002D6235" w:rsidRPr="00191FBC">
              <w:rPr>
                <w:sz w:val="22"/>
                <w:szCs w:val="22"/>
              </w:rPr>
              <w:t>муниципаль</w:t>
            </w:r>
            <w:r w:rsidR="002D6235">
              <w:rPr>
                <w:sz w:val="22"/>
                <w:szCs w:val="22"/>
              </w:rPr>
              <w:t>-</w:t>
            </w:r>
            <w:r w:rsidR="002D6235" w:rsidRPr="00191FBC">
              <w:rPr>
                <w:sz w:val="22"/>
                <w:szCs w:val="22"/>
              </w:rPr>
              <w:t>ного</w:t>
            </w:r>
            <w:proofErr w:type="spellEnd"/>
            <w:r w:rsidR="002D6235" w:rsidRPr="00191FBC">
              <w:rPr>
                <w:sz w:val="22"/>
                <w:szCs w:val="22"/>
              </w:rPr>
              <w:t xml:space="preserve"> района Сергиевский </w:t>
            </w:r>
          </w:p>
        </w:tc>
      </w:tr>
      <w:tr w:rsidR="00191FBC" w:rsidTr="00E44674">
        <w:tc>
          <w:tcPr>
            <w:tcW w:w="534" w:type="dxa"/>
          </w:tcPr>
          <w:p w:rsidR="00191FBC" w:rsidRDefault="00191FBC" w:rsidP="00191FBC">
            <w:pPr>
              <w:pStyle w:val="a8"/>
              <w:ind w:firstLine="0"/>
              <w:jc w:val="center"/>
            </w:pPr>
          </w:p>
        </w:tc>
        <w:tc>
          <w:tcPr>
            <w:tcW w:w="2126" w:type="dxa"/>
          </w:tcPr>
          <w:p w:rsidR="00191FBC" w:rsidRDefault="00191FBC" w:rsidP="00191FBC">
            <w:pPr>
              <w:pStyle w:val="a8"/>
              <w:ind w:firstLine="0"/>
              <w:jc w:val="center"/>
            </w:pPr>
            <w:r>
              <w:t>ИТОГО</w:t>
            </w:r>
          </w:p>
        </w:tc>
        <w:tc>
          <w:tcPr>
            <w:tcW w:w="1275" w:type="dxa"/>
          </w:tcPr>
          <w:p w:rsidR="00191FBC" w:rsidRDefault="00191FBC" w:rsidP="00191FBC">
            <w:pPr>
              <w:pStyle w:val="a8"/>
              <w:ind w:firstLine="0"/>
              <w:jc w:val="center"/>
            </w:pPr>
          </w:p>
        </w:tc>
        <w:tc>
          <w:tcPr>
            <w:tcW w:w="1311" w:type="dxa"/>
          </w:tcPr>
          <w:p w:rsidR="00191FBC" w:rsidRDefault="00191FBC" w:rsidP="00191FBC">
            <w:pPr>
              <w:pStyle w:val="a8"/>
              <w:ind w:firstLine="0"/>
              <w:jc w:val="center"/>
            </w:pPr>
          </w:p>
        </w:tc>
        <w:tc>
          <w:tcPr>
            <w:tcW w:w="767" w:type="dxa"/>
          </w:tcPr>
          <w:p w:rsidR="00191FBC" w:rsidRPr="00191FBC" w:rsidRDefault="00191FBC" w:rsidP="00191FBC">
            <w:pPr>
              <w:pStyle w:val="a8"/>
              <w:ind w:firstLine="0"/>
              <w:rPr>
                <w:b/>
                <w:sz w:val="20"/>
                <w:szCs w:val="20"/>
              </w:rPr>
            </w:pPr>
            <w:r w:rsidRPr="00191FBC"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758" w:type="dxa"/>
          </w:tcPr>
          <w:p w:rsidR="00191FBC" w:rsidRPr="00191FBC" w:rsidRDefault="00191FBC" w:rsidP="00191FBC">
            <w:pPr>
              <w:pStyle w:val="a8"/>
              <w:ind w:firstLine="0"/>
              <w:rPr>
                <w:b/>
                <w:sz w:val="20"/>
                <w:szCs w:val="20"/>
              </w:rPr>
            </w:pPr>
            <w:r w:rsidRPr="00191FBC">
              <w:rPr>
                <w:b/>
                <w:sz w:val="20"/>
                <w:szCs w:val="20"/>
              </w:rPr>
              <w:t>27000</w:t>
            </w:r>
          </w:p>
        </w:tc>
        <w:tc>
          <w:tcPr>
            <w:tcW w:w="708" w:type="dxa"/>
          </w:tcPr>
          <w:p w:rsidR="00191FBC" w:rsidRPr="00191FBC" w:rsidRDefault="00E44674" w:rsidP="00E44674">
            <w:pPr>
              <w:pStyle w:val="a8"/>
              <w:ind w:left="-108" w:right="-14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91FBC" w:rsidRPr="00191FBC">
              <w:rPr>
                <w:sz w:val="20"/>
                <w:szCs w:val="20"/>
              </w:rPr>
              <w:t>9000,0</w:t>
            </w:r>
          </w:p>
        </w:tc>
        <w:tc>
          <w:tcPr>
            <w:tcW w:w="573" w:type="dxa"/>
          </w:tcPr>
          <w:p w:rsidR="00191FBC" w:rsidRPr="00191FBC" w:rsidRDefault="00191FBC" w:rsidP="00536EB6">
            <w:pPr>
              <w:rPr>
                <w:sz w:val="20"/>
                <w:szCs w:val="20"/>
              </w:rPr>
            </w:pPr>
            <w:r w:rsidRPr="00191FBC">
              <w:rPr>
                <w:sz w:val="20"/>
                <w:szCs w:val="20"/>
              </w:rPr>
              <w:t>0,0</w:t>
            </w:r>
          </w:p>
        </w:tc>
        <w:tc>
          <w:tcPr>
            <w:tcW w:w="541" w:type="dxa"/>
          </w:tcPr>
          <w:p w:rsidR="00191FBC" w:rsidRPr="00191FBC" w:rsidRDefault="00191FBC" w:rsidP="00536EB6">
            <w:pPr>
              <w:rPr>
                <w:sz w:val="20"/>
                <w:szCs w:val="20"/>
              </w:rPr>
            </w:pPr>
            <w:r w:rsidRPr="00191FB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</w:tcPr>
          <w:p w:rsidR="00191FBC" w:rsidRPr="00191FBC" w:rsidRDefault="00191FBC" w:rsidP="00191FBC">
            <w:pPr>
              <w:pStyle w:val="a8"/>
              <w:ind w:firstLine="0"/>
              <w:rPr>
                <w:sz w:val="20"/>
                <w:szCs w:val="20"/>
              </w:rPr>
            </w:pPr>
            <w:r w:rsidRPr="00191FBC">
              <w:rPr>
                <w:sz w:val="20"/>
                <w:szCs w:val="20"/>
              </w:rPr>
              <w:t>9000,0</w:t>
            </w:r>
          </w:p>
        </w:tc>
        <w:tc>
          <w:tcPr>
            <w:tcW w:w="711" w:type="dxa"/>
          </w:tcPr>
          <w:p w:rsidR="00191FBC" w:rsidRPr="00191FBC" w:rsidRDefault="00191FBC" w:rsidP="00AF1538">
            <w:pPr>
              <w:pStyle w:val="a8"/>
              <w:ind w:right="-109" w:firstLine="0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9000,0</w:t>
            </w:r>
          </w:p>
        </w:tc>
        <w:tc>
          <w:tcPr>
            <w:tcW w:w="567" w:type="dxa"/>
          </w:tcPr>
          <w:p w:rsidR="00191FBC" w:rsidRPr="00191FBC" w:rsidRDefault="00191FBC" w:rsidP="00536EB6">
            <w:pPr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0,0</w:t>
            </w:r>
          </w:p>
        </w:tc>
        <w:tc>
          <w:tcPr>
            <w:tcW w:w="522" w:type="dxa"/>
          </w:tcPr>
          <w:p w:rsidR="00191FBC" w:rsidRPr="00191FBC" w:rsidRDefault="00191FBC" w:rsidP="00536EB6">
            <w:pPr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191FBC" w:rsidRPr="00191FBC" w:rsidRDefault="00191FBC" w:rsidP="00191FBC">
            <w:pPr>
              <w:pStyle w:val="a8"/>
              <w:ind w:firstLine="0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9000,0</w:t>
            </w:r>
          </w:p>
        </w:tc>
        <w:tc>
          <w:tcPr>
            <w:tcW w:w="752" w:type="dxa"/>
          </w:tcPr>
          <w:p w:rsidR="00191FBC" w:rsidRPr="00191FBC" w:rsidRDefault="00191FBC" w:rsidP="00191FBC">
            <w:pPr>
              <w:pStyle w:val="a8"/>
              <w:ind w:firstLine="0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9000,0</w:t>
            </w:r>
          </w:p>
        </w:tc>
        <w:tc>
          <w:tcPr>
            <w:tcW w:w="533" w:type="dxa"/>
          </w:tcPr>
          <w:p w:rsidR="00191FBC" w:rsidRPr="00191FBC" w:rsidRDefault="00191FBC" w:rsidP="00536EB6">
            <w:pPr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0,0</w:t>
            </w:r>
          </w:p>
        </w:tc>
        <w:tc>
          <w:tcPr>
            <w:tcW w:w="515" w:type="dxa"/>
          </w:tcPr>
          <w:p w:rsidR="00191FBC" w:rsidRPr="00191FBC" w:rsidRDefault="00191FBC" w:rsidP="00536EB6">
            <w:pPr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0,0</w:t>
            </w:r>
          </w:p>
        </w:tc>
        <w:tc>
          <w:tcPr>
            <w:tcW w:w="654" w:type="dxa"/>
          </w:tcPr>
          <w:p w:rsidR="00191FBC" w:rsidRPr="00191FBC" w:rsidRDefault="00191FBC" w:rsidP="00AF1538">
            <w:pPr>
              <w:pStyle w:val="a8"/>
              <w:ind w:right="-193" w:firstLine="0"/>
              <w:rPr>
                <w:sz w:val="18"/>
                <w:szCs w:val="18"/>
              </w:rPr>
            </w:pPr>
            <w:r w:rsidRPr="00191FBC">
              <w:rPr>
                <w:sz w:val="18"/>
                <w:szCs w:val="18"/>
              </w:rPr>
              <w:t>9000,0</w:t>
            </w:r>
          </w:p>
        </w:tc>
        <w:tc>
          <w:tcPr>
            <w:tcW w:w="1518" w:type="dxa"/>
          </w:tcPr>
          <w:p w:rsidR="00191FBC" w:rsidRDefault="00191FBC" w:rsidP="00191FBC">
            <w:pPr>
              <w:pStyle w:val="a8"/>
              <w:ind w:firstLine="0"/>
              <w:jc w:val="center"/>
            </w:pPr>
          </w:p>
        </w:tc>
      </w:tr>
    </w:tbl>
    <w:p w:rsidR="002D6235" w:rsidRDefault="002D6235" w:rsidP="002D6235">
      <w:pPr>
        <w:pStyle w:val="a8"/>
        <w:rPr>
          <w:sz w:val="8"/>
          <w:szCs w:val="8"/>
        </w:rPr>
      </w:pPr>
    </w:p>
    <w:p w:rsidR="002D6235" w:rsidRDefault="002D6235" w:rsidP="002D6235">
      <w:pPr>
        <w:pStyle w:val="a8"/>
        <w:rPr>
          <w:sz w:val="8"/>
          <w:szCs w:val="8"/>
        </w:rPr>
      </w:pPr>
      <w:r>
        <w:rPr>
          <w:sz w:val="8"/>
          <w:szCs w:val="8"/>
        </w:rPr>
        <w:t>__________________________________________________________________________________________________</w:t>
      </w:r>
    </w:p>
    <w:p w:rsidR="000A3EBD" w:rsidRPr="003E18EB" w:rsidRDefault="00E06B00" w:rsidP="002D6235">
      <w:pPr>
        <w:pStyle w:val="a8"/>
        <w:rPr>
          <w:color w:val="000000"/>
          <w:sz w:val="24"/>
          <w:szCs w:val="24"/>
        </w:rPr>
      </w:pPr>
      <w:r w:rsidRPr="005D7C01">
        <w:rPr>
          <w:sz w:val="24"/>
          <w:szCs w:val="24"/>
        </w:rPr>
        <w:t>⃰ - Общий о</w:t>
      </w:r>
      <w:r w:rsidRPr="005D7C01">
        <w:rPr>
          <w:color w:val="000000"/>
          <w:sz w:val="24"/>
          <w:szCs w:val="24"/>
        </w:rPr>
        <w:t>бъем финансового обеспечения Программы, а также объем бюджетных ассигнований местного бюджета  будут уточнены после  утверждения Решения о бюджете на очередной финансовый год и плановый период</w:t>
      </w:r>
    </w:p>
    <w:p w:rsidR="00AF1538" w:rsidRPr="00AF1538" w:rsidRDefault="002D6235" w:rsidP="00AF1538">
      <w:pPr>
        <w:jc w:val="right"/>
      </w:pPr>
      <w:r>
        <w:br w:type="page"/>
      </w:r>
      <w:r w:rsidR="00AF1538" w:rsidRPr="00AF1538">
        <w:lastRenderedPageBreak/>
        <w:t>Приложение 2</w:t>
      </w:r>
    </w:p>
    <w:p w:rsidR="00AF1538" w:rsidRPr="00BD6CE1" w:rsidRDefault="00AF1538" w:rsidP="00AF1538">
      <w:pPr>
        <w:ind w:left="9072"/>
        <w:jc w:val="both"/>
      </w:pPr>
      <w:r w:rsidRPr="00BD6CE1">
        <w:t>к Муниципальной программе «Обеспечение реализации политики в сфере строительного комплекса и градостроительной деятельности муниципального района Сергиевский на 2021-2023 годы»</w:t>
      </w:r>
    </w:p>
    <w:p w:rsidR="00AF1538" w:rsidRDefault="00AF1538" w:rsidP="00AF1538">
      <w:pPr>
        <w:spacing w:line="360" w:lineRule="auto"/>
        <w:jc w:val="right"/>
        <w:rPr>
          <w:sz w:val="28"/>
          <w:szCs w:val="28"/>
        </w:rPr>
      </w:pPr>
    </w:p>
    <w:p w:rsidR="00AF1538" w:rsidRDefault="00AF1538" w:rsidP="00AF1538">
      <w:pPr>
        <w:spacing w:line="360" w:lineRule="auto"/>
        <w:jc w:val="right"/>
        <w:rPr>
          <w:sz w:val="28"/>
          <w:szCs w:val="28"/>
        </w:rPr>
      </w:pPr>
    </w:p>
    <w:p w:rsidR="00AF1538" w:rsidRPr="00940060" w:rsidRDefault="00AF1538" w:rsidP="00AF1538">
      <w:pPr>
        <w:spacing w:line="360" w:lineRule="auto"/>
        <w:jc w:val="right"/>
        <w:rPr>
          <w:sz w:val="28"/>
          <w:szCs w:val="28"/>
        </w:rPr>
      </w:pPr>
    </w:p>
    <w:p w:rsidR="00AF1538" w:rsidRPr="00AF1538" w:rsidRDefault="00AF1538" w:rsidP="00AF1538">
      <w:pPr>
        <w:jc w:val="center"/>
        <w:rPr>
          <w:sz w:val="28"/>
          <w:szCs w:val="28"/>
        </w:rPr>
      </w:pPr>
      <w:r w:rsidRPr="00AF1538">
        <w:rPr>
          <w:sz w:val="28"/>
          <w:szCs w:val="28"/>
        </w:rPr>
        <w:t>ВАЖНЕЙШИЕ ЦЕЛЕВЫЕ ИНДИКАТОРЫ И ПОКАЗАТЕЛИ МУНИЦИПАЛЬНОЙ ПРОГРАММЫ</w:t>
      </w:r>
    </w:p>
    <w:p w:rsidR="00AF1538" w:rsidRPr="00AF1538" w:rsidRDefault="00AF1538" w:rsidP="00AF1538">
      <w:pPr>
        <w:jc w:val="center"/>
        <w:rPr>
          <w:sz w:val="28"/>
          <w:szCs w:val="28"/>
        </w:rPr>
      </w:pPr>
      <w:r w:rsidRPr="00AF1538">
        <w:rPr>
          <w:sz w:val="28"/>
          <w:szCs w:val="28"/>
        </w:rPr>
        <w:t xml:space="preserve">«ОБЕСПЕЧЕНИЕ РЕАЛИЗАЦИИ ПОЛИТИКИ В СФЕРЕ СТРОИТЕЛЬНОГО КОМПЛЕКСА И ГРАДОСТРОИТЕЛЬНОЙ ДЕЯТЕЛЬНОСТИ МУНИЦИПАЛЬНОГО РАЙОНА СЕРГИЕВСКИЙ </w:t>
      </w:r>
    </w:p>
    <w:p w:rsidR="00AF1538" w:rsidRPr="00AF1538" w:rsidRDefault="00AF1538" w:rsidP="00AF1538">
      <w:pPr>
        <w:pStyle w:val="a8"/>
        <w:jc w:val="center"/>
      </w:pPr>
      <w:r w:rsidRPr="00AF1538">
        <w:t>НА 2021-2023 ГОДЫ».</w:t>
      </w:r>
    </w:p>
    <w:p w:rsidR="00AF1538" w:rsidRDefault="00AF1538" w:rsidP="00AF1538">
      <w:pPr>
        <w:spacing w:line="360" w:lineRule="auto"/>
        <w:jc w:val="both"/>
        <w:rPr>
          <w:sz w:val="28"/>
          <w:szCs w:val="28"/>
        </w:rPr>
      </w:pPr>
      <w:r w:rsidRPr="005D1F8C">
        <w:rPr>
          <w:sz w:val="28"/>
          <w:szCs w:val="28"/>
        </w:rPr>
        <w:tab/>
      </w: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1984"/>
        <w:gridCol w:w="1985"/>
        <w:gridCol w:w="1984"/>
      </w:tblGrid>
      <w:tr w:rsidR="00AF1538" w:rsidRPr="0040071F" w:rsidTr="00AF1538">
        <w:trPr>
          <w:jc w:val="center"/>
        </w:trPr>
        <w:tc>
          <w:tcPr>
            <w:tcW w:w="675" w:type="dxa"/>
            <w:vMerge w:val="restart"/>
          </w:tcPr>
          <w:p w:rsidR="00AF1538" w:rsidRPr="0040071F" w:rsidRDefault="00AF1538" w:rsidP="00536EB6">
            <w:pPr>
              <w:jc w:val="both"/>
              <w:rPr>
                <w:sz w:val="28"/>
                <w:szCs w:val="28"/>
              </w:rPr>
            </w:pPr>
            <w:r w:rsidRPr="0040071F">
              <w:rPr>
                <w:sz w:val="28"/>
                <w:szCs w:val="28"/>
              </w:rPr>
              <w:t xml:space="preserve">№ </w:t>
            </w:r>
            <w:proofErr w:type="gramStart"/>
            <w:r w:rsidRPr="0040071F">
              <w:rPr>
                <w:sz w:val="28"/>
                <w:szCs w:val="28"/>
              </w:rPr>
              <w:t>п</w:t>
            </w:r>
            <w:proofErr w:type="gramEnd"/>
            <w:r w:rsidRPr="0040071F">
              <w:rPr>
                <w:sz w:val="28"/>
                <w:szCs w:val="28"/>
              </w:rPr>
              <w:t>/п</w:t>
            </w:r>
          </w:p>
        </w:tc>
        <w:tc>
          <w:tcPr>
            <w:tcW w:w="7797" w:type="dxa"/>
            <w:vMerge w:val="restart"/>
          </w:tcPr>
          <w:p w:rsidR="00AF1538" w:rsidRPr="0040071F" w:rsidRDefault="00AF1538" w:rsidP="00536EB6">
            <w:pPr>
              <w:jc w:val="both"/>
              <w:rPr>
                <w:sz w:val="28"/>
                <w:szCs w:val="28"/>
              </w:rPr>
            </w:pPr>
            <w:r w:rsidRPr="0040071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53" w:type="dxa"/>
            <w:gridSpan w:val="3"/>
          </w:tcPr>
          <w:p w:rsidR="00AF1538" w:rsidRPr="0040071F" w:rsidRDefault="00AF1538" w:rsidP="00536EB6">
            <w:pPr>
              <w:jc w:val="center"/>
              <w:rPr>
                <w:sz w:val="28"/>
                <w:szCs w:val="28"/>
              </w:rPr>
            </w:pPr>
            <w:r w:rsidRPr="0040071F">
              <w:rPr>
                <w:sz w:val="28"/>
                <w:szCs w:val="28"/>
              </w:rPr>
              <w:t>Значение показателя</w:t>
            </w:r>
          </w:p>
        </w:tc>
      </w:tr>
      <w:tr w:rsidR="00AF1538" w:rsidRPr="0040071F" w:rsidTr="00AF1538">
        <w:trPr>
          <w:jc w:val="center"/>
        </w:trPr>
        <w:tc>
          <w:tcPr>
            <w:tcW w:w="675" w:type="dxa"/>
            <w:vMerge/>
          </w:tcPr>
          <w:p w:rsidR="00AF1538" w:rsidRPr="0040071F" w:rsidRDefault="00AF1538" w:rsidP="00536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  <w:vMerge/>
          </w:tcPr>
          <w:p w:rsidR="00AF1538" w:rsidRPr="0040071F" w:rsidRDefault="00AF1538" w:rsidP="00536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F1538" w:rsidRPr="0040071F" w:rsidRDefault="00AF1538" w:rsidP="00AF1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40071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AF1538" w:rsidRPr="0040071F" w:rsidRDefault="00AF1538" w:rsidP="00AF1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40071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</w:tcPr>
          <w:p w:rsidR="00AF1538" w:rsidRPr="0040071F" w:rsidRDefault="00AF1538" w:rsidP="00AF1538">
            <w:pPr>
              <w:jc w:val="center"/>
              <w:rPr>
                <w:sz w:val="28"/>
                <w:szCs w:val="28"/>
              </w:rPr>
            </w:pPr>
            <w:r w:rsidRPr="0040071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0071F">
              <w:rPr>
                <w:sz w:val="28"/>
                <w:szCs w:val="28"/>
              </w:rPr>
              <w:t xml:space="preserve"> год</w:t>
            </w:r>
          </w:p>
        </w:tc>
      </w:tr>
      <w:tr w:rsidR="00AF1538" w:rsidRPr="0040071F" w:rsidTr="00AF1538">
        <w:trPr>
          <w:jc w:val="center"/>
        </w:trPr>
        <w:tc>
          <w:tcPr>
            <w:tcW w:w="675" w:type="dxa"/>
          </w:tcPr>
          <w:p w:rsidR="00AF1538" w:rsidRPr="0040071F" w:rsidRDefault="00AF1538" w:rsidP="00536EB6">
            <w:pPr>
              <w:jc w:val="both"/>
              <w:rPr>
                <w:sz w:val="28"/>
                <w:szCs w:val="28"/>
              </w:rPr>
            </w:pPr>
            <w:r w:rsidRPr="0040071F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AF1538" w:rsidRPr="0040071F" w:rsidRDefault="000A3EBD" w:rsidP="000A3EB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AF1538" w:rsidRPr="0040071F">
              <w:rPr>
                <w:color w:val="000000"/>
                <w:sz w:val="28"/>
                <w:szCs w:val="28"/>
              </w:rPr>
              <w:t>сполнени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="00AF1538" w:rsidRPr="0040071F">
              <w:rPr>
                <w:color w:val="000000"/>
                <w:sz w:val="28"/>
                <w:szCs w:val="28"/>
              </w:rPr>
              <w:t xml:space="preserve"> плана по объектам, подлежащим строи</w:t>
            </w:r>
            <w:r w:rsidR="009B559F">
              <w:rPr>
                <w:color w:val="000000"/>
                <w:sz w:val="28"/>
                <w:szCs w:val="28"/>
              </w:rPr>
              <w:t>тельству, реконструкции и капита</w:t>
            </w:r>
            <w:r w:rsidR="00AF1538" w:rsidRPr="0040071F">
              <w:rPr>
                <w:color w:val="000000"/>
                <w:sz w:val="28"/>
                <w:szCs w:val="28"/>
              </w:rPr>
              <w:t>льному ремонту в текущем году;</w:t>
            </w:r>
          </w:p>
        </w:tc>
        <w:tc>
          <w:tcPr>
            <w:tcW w:w="1984" w:type="dxa"/>
          </w:tcPr>
          <w:p w:rsidR="00AF1538" w:rsidRPr="0040071F" w:rsidRDefault="00AF1538" w:rsidP="00AF1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AF1538" w:rsidRPr="0040071F" w:rsidRDefault="00AF1538" w:rsidP="00AF1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984" w:type="dxa"/>
          </w:tcPr>
          <w:p w:rsidR="00AF1538" w:rsidRPr="0040071F" w:rsidRDefault="00AF1538" w:rsidP="00AF1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F1538" w:rsidRPr="0040071F" w:rsidTr="00AF1538">
        <w:trPr>
          <w:jc w:val="center"/>
        </w:trPr>
        <w:tc>
          <w:tcPr>
            <w:tcW w:w="675" w:type="dxa"/>
          </w:tcPr>
          <w:p w:rsidR="00AF1538" w:rsidRPr="0040071F" w:rsidRDefault="00AF1538" w:rsidP="00536EB6">
            <w:pPr>
              <w:jc w:val="both"/>
              <w:rPr>
                <w:sz w:val="28"/>
                <w:szCs w:val="28"/>
              </w:rPr>
            </w:pPr>
            <w:r w:rsidRPr="0040071F"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AF1538" w:rsidRPr="0040071F" w:rsidRDefault="009B559F" w:rsidP="00536EB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AF1538" w:rsidRPr="0040071F">
              <w:rPr>
                <w:color w:val="000000"/>
                <w:sz w:val="28"/>
                <w:szCs w:val="28"/>
              </w:rPr>
              <w:t>бъем введенного в эксплуатацию жилого фонда</w:t>
            </w:r>
            <w:r w:rsidR="00AF1538">
              <w:rPr>
                <w:color w:val="000000"/>
                <w:sz w:val="28"/>
                <w:szCs w:val="28"/>
              </w:rPr>
              <w:t xml:space="preserve"> (плановый)</w:t>
            </w:r>
          </w:p>
        </w:tc>
        <w:tc>
          <w:tcPr>
            <w:tcW w:w="1984" w:type="dxa"/>
          </w:tcPr>
          <w:p w:rsidR="00AF1538" w:rsidRPr="0040071F" w:rsidRDefault="00AF1538" w:rsidP="00AF1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 тыс.м.кв.</w:t>
            </w:r>
          </w:p>
        </w:tc>
        <w:tc>
          <w:tcPr>
            <w:tcW w:w="1985" w:type="dxa"/>
          </w:tcPr>
          <w:p w:rsidR="00AF1538" w:rsidRPr="0040071F" w:rsidRDefault="00AF1538" w:rsidP="00AF1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 тыс.м.кв.</w:t>
            </w:r>
          </w:p>
        </w:tc>
        <w:tc>
          <w:tcPr>
            <w:tcW w:w="1984" w:type="dxa"/>
          </w:tcPr>
          <w:p w:rsidR="00AF1538" w:rsidRPr="0040071F" w:rsidRDefault="00AF1538" w:rsidP="00AF1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 тыс.м.кв.</w:t>
            </w:r>
          </w:p>
        </w:tc>
      </w:tr>
    </w:tbl>
    <w:p w:rsidR="00AF1538" w:rsidRDefault="00AF1538" w:rsidP="00AF1538">
      <w:pPr>
        <w:spacing w:line="360" w:lineRule="auto"/>
        <w:jc w:val="both"/>
        <w:rPr>
          <w:sz w:val="28"/>
          <w:szCs w:val="28"/>
        </w:rPr>
      </w:pPr>
    </w:p>
    <w:p w:rsidR="00A37D30" w:rsidRDefault="00A37D30" w:rsidP="00191FBC">
      <w:pPr>
        <w:rPr>
          <w:sz w:val="28"/>
          <w:szCs w:val="28"/>
        </w:rPr>
      </w:pPr>
    </w:p>
    <w:sectPr w:rsidR="00A37D30" w:rsidSect="000A3EBD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3E18"/>
    <w:multiLevelType w:val="hybridMultilevel"/>
    <w:tmpl w:val="E250B9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A7D19F7"/>
    <w:multiLevelType w:val="hybridMultilevel"/>
    <w:tmpl w:val="A4EA2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29188B"/>
    <w:multiLevelType w:val="hybridMultilevel"/>
    <w:tmpl w:val="013C9D14"/>
    <w:lvl w:ilvl="0" w:tplc="7FF2DD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615942"/>
    <w:multiLevelType w:val="hybridMultilevel"/>
    <w:tmpl w:val="00DEB908"/>
    <w:lvl w:ilvl="0" w:tplc="D586307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570EB"/>
    <w:rsid w:val="00010CBB"/>
    <w:rsid w:val="000113B2"/>
    <w:rsid w:val="000171C2"/>
    <w:rsid w:val="00022807"/>
    <w:rsid w:val="000570EB"/>
    <w:rsid w:val="0005767E"/>
    <w:rsid w:val="000656A3"/>
    <w:rsid w:val="0008549E"/>
    <w:rsid w:val="000A3EBD"/>
    <w:rsid w:val="000A78C7"/>
    <w:rsid w:val="000C19DE"/>
    <w:rsid w:val="000C5C73"/>
    <w:rsid w:val="000D7978"/>
    <w:rsid w:val="000E00EF"/>
    <w:rsid w:val="000E0EE0"/>
    <w:rsid w:val="000E0EEA"/>
    <w:rsid w:val="000F0F2B"/>
    <w:rsid w:val="00103A74"/>
    <w:rsid w:val="00125EF0"/>
    <w:rsid w:val="001316EB"/>
    <w:rsid w:val="00132ED1"/>
    <w:rsid w:val="00136CF7"/>
    <w:rsid w:val="001427C3"/>
    <w:rsid w:val="00164A30"/>
    <w:rsid w:val="0018133E"/>
    <w:rsid w:val="00185F20"/>
    <w:rsid w:val="00191FBC"/>
    <w:rsid w:val="001E7728"/>
    <w:rsid w:val="002025BC"/>
    <w:rsid w:val="00204FF9"/>
    <w:rsid w:val="0022014E"/>
    <w:rsid w:val="00237EAD"/>
    <w:rsid w:val="00255B5F"/>
    <w:rsid w:val="00263AD7"/>
    <w:rsid w:val="0027400B"/>
    <w:rsid w:val="00283D0A"/>
    <w:rsid w:val="002978ED"/>
    <w:rsid w:val="002A03C2"/>
    <w:rsid w:val="002A6B11"/>
    <w:rsid w:val="002B13D0"/>
    <w:rsid w:val="002B2549"/>
    <w:rsid w:val="002B4045"/>
    <w:rsid w:val="002B554B"/>
    <w:rsid w:val="002C1CB6"/>
    <w:rsid w:val="002D6235"/>
    <w:rsid w:val="002E49A2"/>
    <w:rsid w:val="002F6388"/>
    <w:rsid w:val="003127A2"/>
    <w:rsid w:val="003218B7"/>
    <w:rsid w:val="0032527F"/>
    <w:rsid w:val="00340FD0"/>
    <w:rsid w:val="003544A8"/>
    <w:rsid w:val="00370F4E"/>
    <w:rsid w:val="003764D7"/>
    <w:rsid w:val="003B5D7C"/>
    <w:rsid w:val="003B75D4"/>
    <w:rsid w:val="003C1655"/>
    <w:rsid w:val="003D26EB"/>
    <w:rsid w:val="003D3C1E"/>
    <w:rsid w:val="003D5B06"/>
    <w:rsid w:val="0040071F"/>
    <w:rsid w:val="00424F4F"/>
    <w:rsid w:val="00453113"/>
    <w:rsid w:val="004624A1"/>
    <w:rsid w:val="0049601C"/>
    <w:rsid w:val="004A6BD9"/>
    <w:rsid w:val="004B3524"/>
    <w:rsid w:val="004B4E9F"/>
    <w:rsid w:val="004C0A4D"/>
    <w:rsid w:val="004C2665"/>
    <w:rsid w:val="004C2F26"/>
    <w:rsid w:val="004D310F"/>
    <w:rsid w:val="004D3D1C"/>
    <w:rsid w:val="005125A8"/>
    <w:rsid w:val="00514E66"/>
    <w:rsid w:val="005233CC"/>
    <w:rsid w:val="005243C5"/>
    <w:rsid w:val="00531B1C"/>
    <w:rsid w:val="0053582E"/>
    <w:rsid w:val="005851D5"/>
    <w:rsid w:val="005C7068"/>
    <w:rsid w:val="005D1F8C"/>
    <w:rsid w:val="005D57BB"/>
    <w:rsid w:val="005D6915"/>
    <w:rsid w:val="00605EF5"/>
    <w:rsid w:val="00647C46"/>
    <w:rsid w:val="00662AA3"/>
    <w:rsid w:val="0067629B"/>
    <w:rsid w:val="0068274E"/>
    <w:rsid w:val="0069001F"/>
    <w:rsid w:val="00692972"/>
    <w:rsid w:val="00696865"/>
    <w:rsid w:val="006C546F"/>
    <w:rsid w:val="006E5793"/>
    <w:rsid w:val="006F1F61"/>
    <w:rsid w:val="00701C92"/>
    <w:rsid w:val="00707DF0"/>
    <w:rsid w:val="00711711"/>
    <w:rsid w:val="007132A4"/>
    <w:rsid w:val="007161AE"/>
    <w:rsid w:val="007341BF"/>
    <w:rsid w:val="00743DBF"/>
    <w:rsid w:val="00757351"/>
    <w:rsid w:val="00757F25"/>
    <w:rsid w:val="00785849"/>
    <w:rsid w:val="007A7D48"/>
    <w:rsid w:val="007B11D4"/>
    <w:rsid w:val="008051F5"/>
    <w:rsid w:val="00806399"/>
    <w:rsid w:val="00827960"/>
    <w:rsid w:val="008315AC"/>
    <w:rsid w:val="00836895"/>
    <w:rsid w:val="00841CFA"/>
    <w:rsid w:val="00845ECD"/>
    <w:rsid w:val="00851CF9"/>
    <w:rsid w:val="00857810"/>
    <w:rsid w:val="008605A7"/>
    <w:rsid w:val="0087401D"/>
    <w:rsid w:val="008814E2"/>
    <w:rsid w:val="008911D1"/>
    <w:rsid w:val="008A74A3"/>
    <w:rsid w:val="008B7145"/>
    <w:rsid w:val="008C38D7"/>
    <w:rsid w:val="008D163A"/>
    <w:rsid w:val="008D56FB"/>
    <w:rsid w:val="008E2BDA"/>
    <w:rsid w:val="008E3BA2"/>
    <w:rsid w:val="008F285E"/>
    <w:rsid w:val="008F626E"/>
    <w:rsid w:val="009110FC"/>
    <w:rsid w:val="0091127B"/>
    <w:rsid w:val="00913153"/>
    <w:rsid w:val="00914A57"/>
    <w:rsid w:val="00914C62"/>
    <w:rsid w:val="00920449"/>
    <w:rsid w:val="009222A4"/>
    <w:rsid w:val="00930FAB"/>
    <w:rsid w:val="00932D5A"/>
    <w:rsid w:val="00933B95"/>
    <w:rsid w:val="00943172"/>
    <w:rsid w:val="0095495C"/>
    <w:rsid w:val="009724FA"/>
    <w:rsid w:val="0097498D"/>
    <w:rsid w:val="009750A4"/>
    <w:rsid w:val="009B2510"/>
    <w:rsid w:val="009B4833"/>
    <w:rsid w:val="009B559F"/>
    <w:rsid w:val="009C007C"/>
    <w:rsid w:val="009F64F8"/>
    <w:rsid w:val="009F7C2B"/>
    <w:rsid w:val="00A040C1"/>
    <w:rsid w:val="00A21A85"/>
    <w:rsid w:val="00A26F50"/>
    <w:rsid w:val="00A30336"/>
    <w:rsid w:val="00A360F0"/>
    <w:rsid w:val="00A37D30"/>
    <w:rsid w:val="00A41A04"/>
    <w:rsid w:val="00A66DBD"/>
    <w:rsid w:val="00A80066"/>
    <w:rsid w:val="00A92BAD"/>
    <w:rsid w:val="00AA3300"/>
    <w:rsid w:val="00AA41C3"/>
    <w:rsid w:val="00AC60E6"/>
    <w:rsid w:val="00AD4DC6"/>
    <w:rsid w:val="00AD5317"/>
    <w:rsid w:val="00AD6F3A"/>
    <w:rsid w:val="00AF1538"/>
    <w:rsid w:val="00AF3EE9"/>
    <w:rsid w:val="00B03283"/>
    <w:rsid w:val="00B0391E"/>
    <w:rsid w:val="00B13B2E"/>
    <w:rsid w:val="00B2664F"/>
    <w:rsid w:val="00B27A54"/>
    <w:rsid w:val="00B461CB"/>
    <w:rsid w:val="00B51B7C"/>
    <w:rsid w:val="00B65396"/>
    <w:rsid w:val="00B65A32"/>
    <w:rsid w:val="00B74AA9"/>
    <w:rsid w:val="00B75158"/>
    <w:rsid w:val="00BB29D7"/>
    <w:rsid w:val="00BC2F13"/>
    <w:rsid w:val="00BC581F"/>
    <w:rsid w:val="00BF5E99"/>
    <w:rsid w:val="00C33059"/>
    <w:rsid w:val="00C4630C"/>
    <w:rsid w:val="00CA030B"/>
    <w:rsid w:val="00CB3A9A"/>
    <w:rsid w:val="00CC3A5D"/>
    <w:rsid w:val="00D10DEB"/>
    <w:rsid w:val="00D11FDA"/>
    <w:rsid w:val="00D1485D"/>
    <w:rsid w:val="00D277E5"/>
    <w:rsid w:val="00D40194"/>
    <w:rsid w:val="00D46631"/>
    <w:rsid w:val="00D612AA"/>
    <w:rsid w:val="00D622DB"/>
    <w:rsid w:val="00D628D6"/>
    <w:rsid w:val="00D7701D"/>
    <w:rsid w:val="00D97327"/>
    <w:rsid w:val="00DB746D"/>
    <w:rsid w:val="00DD0827"/>
    <w:rsid w:val="00DD2852"/>
    <w:rsid w:val="00DE7B90"/>
    <w:rsid w:val="00E06B00"/>
    <w:rsid w:val="00E1013D"/>
    <w:rsid w:val="00E37D7B"/>
    <w:rsid w:val="00E44674"/>
    <w:rsid w:val="00E45947"/>
    <w:rsid w:val="00E47EF7"/>
    <w:rsid w:val="00E51E66"/>
    <w:rsid w:val="00E52C30"/>
    <w:rsid w:val="00E5737A"/>
    <w:rsid w:val="00E6625E"/>
    <w:rsid w:val="00E74272"/>
    <w:rsid w:val="00E74E07"/>
    <w:rsid w:val="00E829E6"/>
    <w:rsid w:val="00E87F23"/>
    <w:rsid w:val="00EA595C"/>
    <w:rsid w:val="00EB13E2"/>
    <w:rsid w:val="00ED721D"/>
    <w:rsid w:val="00EF0A8F"/>
    <w:rsid w:val="00F14F60"/>
    <w:rsid w:val="00F2244C"/>
    <w:rsid w:val="00F30680"/>
    <w:rsid w:val="00F364EB"/>
    <w:rsid w:val="00F37619"/>
    <w:rsid w:val="00F45A8F"/>
    <w:rsid w:val="00F70F2D"/>
    <w:rsid w:val="00F75433"/>
    <w:rsid w:val="00F845E4"/>
    <w:rsid w:val="00F91BD9"/>
    <w:rsid w:val="00FA0039"/>
    <w:rsid w:val="00FA4DF0"/>
    <w:rsid w:val="00FB0EE1"/>
    <w:rsid w:val="00FD7784"/>
    <w:rsid w:val="00FF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EB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CB3A9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C2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7C2B"/>
    <w:rPr>
      <w:rFonts w:ascii="Tahoma" w:hAnsi="Tahoma" w:cs="Tahoma"/>
      <w:sz w:val="16"/>
      <w:szCs w:val="16"/>
    </w:rPr>
  </w:style>
  <w:style w:type="paragraph" w:customStyle="1" w:styleId="a6">
    <w:name w:val="Стиль"/>
    <w:rsid w:val="00D466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8D163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F14F60"/>
    <w:pPr>
      <w:ind w:left="720" w:firstLine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ost">
    <w:name w:val="post"/>
    <w:rsid w:val="00F14F60"/>
  </w:style>
  <w:style w:type="character" w:customStyle="1" w:styleId="WW8Num1z3">
    <w:name w:val="WW8Num1z3"/>
    <w:rsid w:val="0027400B"/>
  </w:style>
  <w:style w:type="paragraph" w:customStyle="1" w:styleId="a8">
    <w:name w:val="текст"/>
    <w:basedOn w:val="a"/>
    <w:link w:val="a9"/>
    <w:qFormat/>
    <w:rsid w:val="00191FBC"/>
    <w:pPr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</w:rPr>
  </w:style>
  <w:style w:type="character" w:customStyle="1" w:styleId="a9">
    <w:name w:val="текст Знак"/>
    <w:link w:val="a8"/>
    <w:rsid w:val="00191FBC"/>
    <w:rPr>
      <w:sz w:val="28"/>
      <w:szCs w:val="28"/>
    </w:rPr>
  </w:style>
  <w:style w:type="character" w:styleId="aa">
    <w:name w:val="footnote reference"/>
    <w:rsid w:val="000A3EBD"/>
    <w:rPr>
      <w:vertAlign w:val="superscript"/>
    </w:rPr>
  </w:style>
  <w:style w:type="character" w:customStyle="1" w:styleId="11">
    <w:name w:val="Заголовок 1 Знак"/>
    <w:basedOn w:val="a0"/>
    <w:link w:val="10"/>
    <w:rsid w:val="00CB3A9A"/>
    <w:rPr>
      <w:rFonts w:ascii="Arial" w:hAnsi="Arial"/>
      <w:b/>
      <w:bCs/>
      <w:color w:val="000080"/>
      <w:sz w:val="24"/>
      <w:szCs w:val="24"/>
    </w:rPr>
  </w:style>
  <w:style w:type="paragraph" w:customStyle="1" w:styleId="1">
    <w:name w:val="Стиль1"/>
    <w:basedOn w:val="a"/>
    <w:link w:val="12"/>
    <w:qFormat/>
    <w:rsid w:val="009B2510"/>
    <w:pPr>
      <w:numPr>
        <w:numId w:val="3"/>
      </w:numPr>
      <w:jc w:val="center"/>
    </w:pPr>
    <w:rPr>
      <w:b/>
      <w:sz w:val="28"/>
      <w:szCs w:val="28"/>
    </w:rPr>
  </w:style>
  <w:style w:type="character" w:customStyle="1" w:styleId="12">
    <w:name w:val="Стиль1 Знак"/>
    <w:basedOn w:val="a0"/>
    <w:link w:val="1"/>
    <w:rsid w:val="009B251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8FF1-2AF1-4374-ADBC-48EEA53B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HELL</Company>
  <LinksUpToDate>false</LinksUpToDate>
  <CharactersWithSpaces>19584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DIABLO</dc:creator>
  <cp:lastModifiedBy>User</cp:lastModifiedBy>
  <cp:revision>3</cp:revision>
  <cp:lastPrinted>2020-09-15T12:44:00Z</cp:lastPrinted>
  <dcterms:created xsi:type="dcterms:W3CDTF">2020-12-16T16:25:00Z</dcterms:created>
  <dcterms:modified xsi:type="dcterms:W3CDTF">2020-12-21T04:40:00Z</dcterms:modified>
</cp:coreProperties>
</file>